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6CE96" w14:textId="77777777" w:rsidR="00E1164A" w:rsidRPr="00E1164A" w:rsidRDefault="00E1164A" w:rsidP="00E1164A">
      <w:pPr>
        <w:adjustRightInd w:val="0"/>
        <w:snapToGrid w:val="0"/>
        <w:spacing w:line="360" w:lineRule="auto"/>
        <w:rPr>
          <w:rFonts w:ascii="宋体" w:eastAsia="宋体" w:hAnsi="宋体"/>
          <w:sz w:val="44"/>
          <w:szCs w:val="44"/>
        </w:rPr>
      </w:pPr>
      <w:r w:rsidRPr="00E1164A">
        <w:rPr>
          <w:rFonts w:ascii="宋体" w:eastAsia="宋体" w:hAnsi="宋体" w:hint="eastAsia"/>
          <w:sz w:val="44"/>
          <w:szCs w:val="44"/>
        </w:rPr>
        <w:t>【石油观察家】何维保：特朗普政府对俄罗斯的战略定位及其对俄政策走向</w:t>
      </w:r>
    </w:p>
    <w:p w14:paraId="7EF9230B" w14:textId="77777777" w:rsidR="00E1164A" w:rsidRPr="00E1164A" w:rsidRDefault="00E1164A" w:rsidP="00E1164A">
      <w:pPr>
        <w:adjustRightInd w:val="0"/>
        <w:snapToGrid w:val="0"/>
        <w:spacing w:line="360" w:lineRule="auto"/>
        <w:ind w:firstLineChars="200" w:firstLine="480"/>
        <w:rPr>
          <w:rFonts w:ascii="宋体" w:eastAsia="宋体" w:hAnsi="宋体"/>
          <w:sz w:val="24"/>
          <w:szCs w:val="24"/>
        </w:rPr>
      </w:pPr>
      <w:bookmarkStart w:id="0" w:name="_GoBack"/>
      <w:r w:rsidRPr="00E1164A">
        <w:rPr>
          <w:rFonts w:ascii="宋体" w:eastAsia="宋体" w:hAnsi="宋体" w:hint="eastAsia"/>
          <w:sz w:val="24"/>
          <w:szCs w:val="24"/>
        </w:rPr>
        <w:t>特朗普政府在《国家安全战略》报告等文件中将俄罗斯定位为美国的战略竞争对手、修正主义国家、对美国及其盟友的安全威胁和意识形态对手，并围绕这一战略定位，在政治、经济和军事上对俄罗斯采取了一系列措施，旨在“惩罚”和“威慑”俄罗斯。特朗普政府的对俄政策总体上趋于更加强硬。受美俄两国国内形势及特朗普面临的处境等影响，美国对俄政策的这种走向短期内不可能会发生根本性的改变。但由于特朗普与普京本人仍都有意改善两国关系，并且两国也有一些重要的共同利益，因此未来美俄两国在某些问题上实现某些合作也是可能的。</w:t>
      </w:r>
    </w:p>
    <w:p w14:paraId="5AC5F088" w14:textId="77777777" w:rsidR="00E1164A" w:rsidRP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hint="eastAsia"/>
          <w:sz w:val="24"/>
          <w:szCs w:val="24"/>
        </w:rPr>
        <w:t>美俄关系是当前国际关系中非常重要的一对双边关系，能够对国际格局的发展变化产生重大影响。随着2017年特朗普政府《国家安全战略》报告的发布，美国对俄罗斯实施的各项政策也越来越强硬，使美俄关系进一步陷入困境。美俄间矛盾和冲突的加剧将会对我国所面对的国际环境产生重要影响，值得我国高度关注。</w:t>
      </w:r>
    </w:p>
    <w:bookmarkEnd w:id="0"/>
    <w:p w14:paraId="76A96852" w14:textId="77777777" w:rsidR="00E1164A" w:rsidRPr="00E1164A" w:rsidRDefault="00E1164A" w:rsidP="00E1164A">
      <w:pPr>
        <w:adjustRightInd w:val="0"/>
        <w:snapToGrid w:val="0"/>
        <w:spacing w:line="360" w:lineRule="auto"/>
        <w:ind w:firstLineChars="200" w:firstLine="480"/>
        <w:rPr>
          <w:rFonts w:ascii="宋体" w:eastAsia="宋体" w:hAnsi="宋体" w:hint="eastAsia"/>
          <w:sz w:val="24"/>
          <w:szCs w:val="24"/>
        </w:rPr>
      </w:pPr>
      <w:r w:rsidRPr="00E1164A">
        <w:rPr>
          <w:rFonts w:ascii="宋体" w:eastAsia="宋体" w:hAnsi="宋体" w:hint="eastAsia"/>
          <w:sz w:val="24"/>
          <w:szCs w:val="24"/>
        </w:rPr>
        <w:t>一、特朗普政府对俄罗斯的战略定位</w:t>
      </w:r>
    </w:p>
    <w:p w14:paraId="4CE49A5D"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2017年12月，特朗普政府发布了美国新一届政府的《国家安全战略》报告，这一报告的发表标志着特朗普政府对俄罗斯战略定位的正式成型。在这一报告中，特朗普政府对俄罗斯的战略定位主要是：</w:t>
      </w:r>
    </w:p>
    <w:p w14:paraId="79495644"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一）俄罗斯是美国的战略竞争对手，是修正主义国家该报告认为，“历史的核心连续性就是对权力的争夺。当前时代也不例外。有三类主要的挑战者（修正主义国家中国和俄罗斯、流氓国家伊朗和朝鲜，以及跨国威胁组织，特别是圣战恐怖分子群体）正在积极地与美国及我们的盟国和伙伴竞争”。可见，该报告认为俄罗斯和中国一样，是当前美国的主要竞争对手之一，并且两国也都是寻求改变国际秩序的修正主义国家。</w:t>
      </w:r>
    </w:p>
    <w:p w14:paraId="6E21BCC4"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二）俄罗斯是对美国及美国盟国和伙伴的巨大安全威胁报告认为，“俄罗斯致力于在全世界削弱美国的影响力，并使我们的盟国和伙伴与我们分离。俄罗斯将北约和欧盟视为威胁。俄罗斯正在投资发展新的军事能力，包括对美国构成</w:t>
      </w:r>
      <w:r w:rsidRPr="00E1164A">
        <w:rPr>
          <w:rFonts w:ascii="宋体" w:eastAsia="宋体" w:hAnsi="宋体"/>
          <w:sz w:val="24"/>
          <w:szCs w:val="24"/>
        </w:rPr>
        <w:lastRenderedPageBreak/>
        <w:t>了现存最大威胁的核武器系统，以及会削弱稳定的网络战能力……因为俄罗斯的误算而导致冲突的风险正在增长”。另外，报告还认为俄罗斯大力发展导弹和网络战等能力，并试图干预美国国内的民主进程，这都对美国构成了威胁。 </w:t>
      </w:r>
    </w:p>
    <w:p w14:paraId="213BB01E"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三）俄罗斯在意识形态上对美国构成了挑战报告指出，“中国和俄罗斯想塑造一个与美国的价值观和利益相对立的世界”。这表明特朗普政府不仅认为俄罗斯对美国的国家安全构成了威胁，而且也对美国的价值观和政治制度构成了挑战。</w:t>
      </w:r>
    </w:p>
    <w:p w14:paraId="64FB07F2" w14:textId="0D6CC7DA"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对俄罗斯的这种战略定位，为特朗普本人打算改善美俄关系的计划增添了不小的障碍，同时它也为特朗普政府对俄罗斯采取各项强硬政策提供了前提。</w:t>
      </w:r>
    </w:p>
    <w:p w14:paraId="1D0DE44F"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二、特朗普政府对俄政策的实施情况在对俄罗斯的战略定位已经明确的情况下，特朗普政府自2018年以来围绕着“惩罚”和“威慑”俄罗斯这两个目标，在政治、经济和军事上对俄罗斯采取了一系列措施。主要包括：</w:t>
      </w:r>
    </w:p>
    <w:p w14:paraId="44D15209"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（一）在政治和外交上，减少与俄罗斯的高层互动，驱逐部分俄罗斯驻美国的外交人员，并对俄罗斯进行各种抨击和批评，加强在国际上对俄罗斯的孤立</w:t>
      </w:r>
    </w:p>
    <w:p w14:paraId="317E05F4" w14:textId="770CE59B"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特朗普政府减少了与俄罗斯政府的高层互动。在上任一年半之后，直到2018年7月，特朗普才与俄罗斯总统普京在赫尔辛基举行了首次正式会晤。并且美俄两国政府其他层级的高层互动也比较少。美国还以俄罗斯前特工在英国中毒事件为理由驱逐了大批俄罗斯外交官。另外特朗普政府还就乌克兰问题、叙利亚问题、人权问题等，对俄罗斯展开各种猛烈抨击和批评，并不断提醒盟国和伙伴要重视俄罗斯的威胁。特朗普政府的这些做法显然是要损毁俄罗斯的国际形象，并试图在国际上孤立俄罗斯，以便对俄罗斯施加压力。</w:t>
      </w:r>
    </w:p>
    <w:p w14:paraId="4ADCEAC6"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（二）在经济上，对俄罗斯发起多轮制裁，打击俄罗斯的经济发展</w:t>
      </w:r>
    </w:p>
    <w:p w14:paraId="703888F6" w14:textId="2D44FE4F"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特朗普政府自2018年以来先后对俄罗斯发起过多轮经济制裁。美国不仅自己对俄罗斯实施经济制裁，还号召欧盟等美国的盟友和伙伴也对俄罗斯实施制裁。除了经济制裁外，特朗普政府还试图阻止俄罗斯与欧盟之间进一步的能源合作，其中最重要的就是要阻止北溪二号项目。2018年12月，美国众议院通过了一项决议，明确反对北溪二号项目，并支持总统在该问题上动用经济制裁。对此，俄罗斯外交部发言人表示，美国威胁对有意加入北溪二号项目的公司实施制裁，是企图不择手段地将美国的液化天然气推入欧洲市场。目前，北溪二号项目实际上已经成为美、欧、俄之间博弈的重要目标。</w:t>
      </w:r>
    </w:p>
    <w:p w14:paraId="6F56FBF5"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lastRenderedPageBreak/>
        <w:t>（三）在军事上和安全上，调整在俄罗斯周边的军事部署，要求盟国增加军费开支，并频繁在俄罗斯周边举行联合军演；同时，在军控领域威胁退出《中导条约》，挑起新的军备竞赛</w:t>
      </w:r>
    </w:p>
    <w:p w14:paraId="2F9474EE" w14:textId="143278F5"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特朗普政府不仅在俄罗斯的周边加强部署和升级导弹防御系统，而且还计划建设更多的军事基地。为了让北约盟国的军费开支达到占GDP百分之二的目标，特朗普政府也曾多次向德国等国公开施加压力。美国还频繁与部分盟国在挪威、波兰和乌克兰等国举行大规模的联合军事演习，向俄罗斯展示武力。2018年6月，特朗普命令国防部立即开始组建美国太空军，这表明美国正式开启了太空军事化的大门。2019年2月，美国国务院宣布美国将暂停履行《中导条约》义务，启动退约程序。这些措施将会对美俄间的战略稳定和限制军备竞赛产生非常消极的影响。</w:t>
      </w:r>
    </w:p>
    <w:p w14:paraId="3075044B"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三、特朗普政府对俄政策的发展走向</w:t>
      </w:r>
    </w:p>
    <w:p w14:paraId="411D1064"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进入2018年以后，特朗普政府的对俄政策明显趋向更加强硬。这一发展趋势在可以预见的未来应该不会发生根本性的改变。这是因为：</w:t>
      </w:r>
    </w:p>
    <w:p w14:paraId="1B87066F"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首先，特朗普政府对俄罗斯的战略定位短时间内是很难发生改变的。</w:t>
      </w:r>
    </w:p>
    <w:p w14:paraId="15AF637A"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其次，美国国内的反俄氛围比较浓厚，加上特朗普本人又受到了“通俄门”等问题的困扰，因此他很难实现自己改善美俄关系的愿望。</w:t>
      </w:r>
    </w:p>
    <w:p w14:paraId="6E0752F4"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虽然特朗普本身是希望改善美俄关系的，但当前美国国内对俄罗斯却是一片反对之声。尤其是在国会中，民主党与共和党虽在其他很多问题上对立严重，但在俄罗斯问题上，两党的绝大多数议员都反对特朗普改善美俄关系的计划。另外，特朗普在上任之前就被卷入了“通俄门”丑闻，这对他也产生了巨大的压力。因此特朗普很难使美俄关系得到实质性改善。</w:t>
      </w:r>
    </w:p>
    <w:p w14:paraId="4CBBD18C"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最后，俄罗斯政府的对美政策短期内也很难发生根本性的转变。</w:t>
      </w:r>
    </w:p>
    <w:p w14:paraId="5679817F"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普京本人虽然也曾多次公开表示希望能改善美俄关系，但在美俄之间的一些根本性分歧上，普京不大可能会改变自己的基本立场。例如，普京不可能会支持北约东扩，不可能会同意把克里米亚归还给乌克兰，在叙利亚问题上他也不可能会放弃对阿萨德政府的支持。只要俄罗斯在这些问题上的立场没有发生根本性的改变，美国对俄罗斯的定位及其对俄政策就很难发生根本性改变。</w:t>
      </w:r>
    </w:p>
    <w:p w14:paraId="0B31DE97"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另外，当前美国政界和战略界的很多人怀疑普京试图重建苏联帝国或恢复苏联的势力范围。2014年俄罗斯合并克里米亚更是大大加深了西方国家对普京的</w:t>
      </w:r>
      <w:r w:rsidRPr="00E1164A">
        <w:rPr>
          <w:rFonts w:ascii="宋体" w:eastAsia="宋体" w:hAnsi="宋体"/>
          <w:sz w:val="24"/>
          <w:szCs w:val="24"/>
        </w:rPr>
        <w:lastRenderedPageBreak/>
        <w:t>怀疑。因此，只要普京仍然担任俄罗斯的领导人，美国与俄罗斯的关系大约很难出现根本性的改善。</w:t>
      </w:r>
    </w:p>
    <w:p w14:paraId="7129CF6C" w14:textId="77777777" w:rsid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不过，虽然当前美俄关系的改善面临着重重困难，但这并不意味着美俄关系必然会失控，或恶化到难以收拾的地步。这是因为，尽管分歧重重且缺乏战略互信，但美俄两国间仍存在一些重要的共同利益。例如在维护世界和平与地区稳定上，管控好分歧与危机，防止发生直接的武装冲突，符合美俄两国的共同利益。在反恐问题上，两国都需要打击伊斯兰极端主义势力。另外在军备控制问题上，军备竞赛升级失控对美俄两国来说实际上都不是什么好事。因此，特朗普政府虽然对俄罗斯实行强硬政策，但它实际上也没有完全关闭与俄罗斯对话的大门。所以美俄两国未来在某些问题上实现合作，甚至在一定程度上改善两国关系，也仍是有可能的。</w:t>
      </w:r>
    </w:p>
    <w:p w14:paraId="3BADB0D6" w14:textId="1334F1B8" w:rsidR="00486E9A" w:rsidRPr="00E1164A" w:rsidRDefault="00E1164A" w:rsidP="00E1164A">
      <w:pPr>
        <w:adjustRightInd w:val="0"/>
        <w:snapToGrid w:val="0"/>
        <w:spacing w:line="360" w:lineRule="auto"/>
        <w:ind w:firstLineChars="200" w:firstLine="480"/>
        <w:rPr>
          <w:rFonts w:ascii="宋体" w:eastAsia="宋体" w:hAnsi="宋体"/>
          <w:sz w:val="24"/>
          <w:szCs w:val="24"/>
        </w:rPr>
      </w:pPr>
      <w:r w:rsidRPr="00E1164A">
        <w:rPr>
          <w:rFonts w:ascii="宋体" w:eastAsia="宋体" w:hAnsi="宋体"/>
          <w:sz w:val="24"/>
          <w:szCs w:val="24"/>
        </w:rPr>
        <w:t>来源：国际研究学部 摘自《美国蓝皮书·美国研究报告（2019）》社会科学文献出版社2019年9月版</w:t>
      </w:r>
    </w:p>
    <w:sectPr w:rsidR="00486E9A" w:rsidRPr="00E11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A8"/>
    <w:rsid w:val="00486E9A"/>
    <w:rsid w:val="00650AA8"/>
    <w:rsid w:val="00E1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B7F7"/>
  <w15:chartTrackingRefBased/>
  <w15:docId w15:val="{6638A8BA-FFBF-47E2-972C-9F111F49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116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1164A"/>
    <w:rPr>
      <w:rFonts w:ascii="宋体" w:eastAsia="宋体" w:hAnsi="宋体" w:cs="宋体"/>
      <w:b/>
      <w:bCs/>
      <w:kern w:val="0"/>
      <w:sz w:val="36"/>
      <w:szCs w:val="36"/>
    </w:rPr>
  </w:style>
  <w:style w:type="paragraph" w:styleId="a3">
    <w:name w:val="Normal (Web)"/>
    <w:basedOn w:val="a"/>
    <w:uiPriority w:val="99"/>
    <w:semiHidden/>
    <w:unhideWhenUsed/>
    <w:rsid w:val="00E116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1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864091">
      <w:bodyDiv w:val="1"/>
      <w:marLeft w:val="0"/>
      <w:marRight w:val="0"/>
      <w:marTop w:val="0"/>
      <w:marBottom w:val="0"/>
      <w:divBdr>
        <w:top w:val="none" w:sz="0" w:space="0" w:color="auto"/>
        <w:left w:val="none" w:sz="0" w:space="0" w:color="auto"/>
        <w:bottom w:val="none" w:sz="0" w:space="0" w:color="auto"/>
        <w:right w:val="none" w:sz="0" w:space="0" w:color="auto"/>
      </w:divBdr>
    </w:div>
    <w:div w:id="17581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2020-02-11T14:10:00Z</dcterms:created>
  <dcterms:modified xsi:type="dcterms:W3CDTF">2020-02-11T14:16:00Z</dcterms:modified>
</cp:coreProperties>
</file>