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1767F" w14:textId="77777777" w:rsidR="002361FE" w:rsidRPr="002361FE" w:rsidRDefault="002361FE" w:rsidP="002361FE">
      <w:pPr>
        <w:snapToGrid w:val="0"/>
        <w:spacing w:line="360" w:lineRule="auto"/>
        <w:rPr>
          <w:rFonts w:ascii="宋体" w:eastAsia="宋体" w:hAnsi="宋体"/>
          <w:sz w:val="44"/>
          <w:szCs w:val="44"/>
        </w:rPr>
      </w:pPr>
      <w:r w:rsidRPr="002361FE">
        <w:rPr>
          <w:rFonts w:ascii="宋体" w:eastAsia="宋体" w:hAnsi="宋体" w:hint="eastAsia"/>
          <w:sz w:val="44"/>
          <w:szCs w:val="44"/>
        </w:rPr>
        <w:t>【石油观察家】林益楷:从傲慢到“谦逊”：一家老牌石油巨头的气候观念进化史</w:t>
      </w:r>
    </w:p>
    <w:p w14:paraId="52BDA768" w14:textId="77777777" w:rsidR="002361FE" w:rsidRPr="002361FE" w:rsidRDefault="002361FE" w:rsidP="002361FE">
      <w:pPr>
        <w:snapToGrid w:val="0"/>
        <w:spacing w:line="360" w:lineRule="auto"/>
        <w:rPr>
          <w:rFonts w:ascii="宋体" w:eastAsia="宋体" w:hAnsi="宋体"/>
          <w:sz w:val="28"/>
          <w:szCs w:val="28"/>
        </w:rPr>
      </w:pPr>
      <w:r w:rsidRPr="002361FE">
        <w:rPr>
          <w:rFonts w:ascii="宋体" w:eastAsia="宋体" w:hAnsi="宋体" w:hint="eastAsia"/>
          <w:sz w:val="28"/>
          <w:szCs w:val="28"/>
        </w:rPr>
        <w:t>林益楷</w:t>
      </w:r>
    </w:p>
    <w:p w14:paraId="50CC12FA" w14:textId="77777777" w:rsidR="002361FE" w:rsidRPr="002361FE" w:rsidRDefault="002361FE" w:rsidP="002361FE">
      <w:pPr>
        <w:snapToGrid w:val="0"/>
        <w:spacing w:line="360" w:lineRule="auto"/>
        <w:rPr>
          <w:rFonts w:ascii="宋体" w:eastAsia="宋体" w:hAnsi="宋体" w:hint="eastAsia"/>
          <w:sz w:val="24"/>
          <w:szCs w:val="24"/>
        </w:rPr>
      </w:pPr>
      <w:r w:rsidRPr="002361FE">
        <w:rPr>
          <w:rFonts w:ascii="宋体" w:eastAsia="宋体" w:hAnsi="宋体" w:hint="eastAsia"/>
          <w:sz w:val="24"/>
          <w:szCs w:val="24"/>
        </w:rPr>
        <w:t>高级经济师，能源研究学者。现供职于国内大型能源央企。担任《国际石油经济》编委，《能源》《能源评论》等刊物专栏作者或特邀撰稿人。近期出版著作《能源大抉择——迎接能源转型的新时代》。</w:t>
      </w:r>
    </w:p>
    <w:p w14:paraId="6E844CEE" w14:textId="77777777" w:rsidR="002361FE" w:rsidRDefault="002361FE" w:rsidP="002361FE">
      <w:pPr>
        <w:snapToGrid w:val="0"/>
        <w:spacing w:line="360" w:lineRule="auto"/>
        <w:rPr>
          <w:rFonts w:ascii="宋体" w:eastAsia="宋体" w:hAnsi="宋体"/>
          <w:sz w:val="24"/>
          <w:szCs w:val="24"/>
        </w:rPr>
      </w:pPr>
    </w:p>
    <w:p w14:paraId="11DF1DFB" w14:textId="53794621"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编者按：</w:t>
      </w:r>
    </w:p>
    <w:p w14:paraId="378DE127"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最近读哥伦比亚大学新闻学院院长史蒂夫·科尔的作品——《石油即政治：埃克森美孚石油公司和美国权力》，该书主题是描写美国石油巨头如何支配美国内政外交，书中对埃克森美孚应对气候变化的态度及举措也有浓墨重彩的描述。本期“能源深观察”通过解剖麻雀的方式分析埃克森美孚的气候观念演进史，从中管窥气候变化对石油行业发展的影响。</w:t>
      </w:r>
    </w:p>
    <w:p w14:paraId="59036D22" w14:textId="77777777" w:rsidR="002361FE" w:rsidRPr="002361FE" w:rsidRDefault="002361FE" w:rsidP="002361FE">
      <w:pPr>
        <w:snapToGrid w:val="0"/>
        <w:spacing w:line="360" w:lineRule="auto"/>
        <w:rPr>
          <w:rFonts w:ascii="宋体" w:eastAsia="宋体" w:hAnsi="宋体"/>
          <w:sz w:val="24"/>
          <w:szCs w:val="24"/>
        </w:rPr>
      </w:pPr>
    </w:p>
    <w:p w14:paraId="737E94A1" w14:textId="77777777" w:rsidR="002361FE" w:rsidRPr="002361FE" w:rsidRDefault="002361FE" w:rsidP="002361FE">
      <w:pPr>
        <w:snapToGrid w:val="0"/>
        <w:spacing w:line="360" w:lineRule="auto"/>
        <w:rPr>
          <w:rFonts w:ascii="宋体" w:eastAsia="宋体" w:hAnsi="宋体"/>
          <w:sz w:val="24"/>
          <w:szCs w:val="24"/>
        </w:rPr>
      </w:pPr>
      <w:bookmarkStart w:id="0" w:name="_GoBack"/>
      <w:r w:rsidRPr="002361FE">
        <w:rPr>
          <w:rFonts w:ascii="宋体" w:eastAsia="宋体" w:hAnsi="宋体"/>
          <w:sz w:val="24"/>
          <w:szCs w:val="24"/>
        </w:rPr>
        <w:t> </w:t>
      </w:r>
      <w:r w:rsidRPr="002361FE">
        <w:rPr>
          <w:rFonts w:ascii="宋体" w:eastAsia="宋体" w:hAnsi="宋体" w:hint="eastAsia"/>
          <w:sz w:val="24"/>
          <w:szCs w:val="24"/>
        </w:rPr>
        <w:t>作为全球最知名的跨国石油巨头，从</w:t>
      </w:r>
      <w:r w:rsidRPr="002361FE">
        <w:rPr>
          <w:rFonts w:ascii="宋体" w:eastAsia="宋体" w:hAnsi="宋体"/>
          <w:sz w:val="24"/>
          <w:szCs w:val="24"/>
        </w:rPr>
        <w:t>1993</w:t>
      </w:r>
      <w:r w:rsidRPr="002361FE">
        <w:rPr>
          <w:rFonts w:ascii="宋体" w:eastAsia="宋体" w:hAnsi="宋体" w:hint="eastAsia"/>
          <w:sz w:val="24"/>
          <w:szCs w:val="24"/>
        </w:rPr>
        <w:t>年李</w:t>
      </w:r>
      <w:r w:rsidRPr="002361FE">
        <w:rPr>
          <w:rFonts w:ascii="宋体" w:eastAsia="宋体" w:hAnsi="宋体"/>
          <w:sz w:val="24"/>
          <w:szCs w:val="24"/>
        </w:rPr>
        <w:t>·</w:t>
      </w:r>
      <w:r w:rsidRPr="002361FE">
        <w:rPr>
          <w:rFonts w:ascii="宋体" w:eastAsia="宋体" w:hAnsi="宋体" w:hint="eastAsia"/>
          <w:sz w:val="24"/>
          <w:szCs w:val="24"/>
        </w:rPr>
        <w:t>雷蒙德先生担任埃克森公司董事长兼首席执行官，到</w:t>
      </w:r>
      <w:r w:rsidRPr="002361FE">
        <w:rPr>
          <w:rFonts w:ascii="宋体" w:eastAsia="宋体" w:hAnsi="宋体"/>
          <w:sz w:val="24"/>
          <w:szCs w:val="24"/>
        </w:rPr>
        <w:t>2016</w:t>
      </w:r>
      <w:r w:rsidRPr="002361FE">
        <w:rPr>
          <w:rFonts w:ascii="宋体" w:eastAsia="宋体" w:hAnsi="宋体" w:hint="eastAsia"/>
          <w:sz w:val="24"/>
          <w:szCs w:val="24"/>
        </w:rPr>
        <w:t>年雷克斯</w:t>
      </w:r>
      <w:r w:rsidRPr="002361FE">
        <w:rPr>
          <w:rFonts w:ascii="宋体" w:eastAsia="宋体" w:hAnsi="宋体"/>
          <w:sz w:val="24"/>
          <w:szCs w:val="24"/>
        </w:rPr>
        <w:t>·</w:t>
      </w:r>
      <w:r w:rsidRPr="002361FE">
        <w:rPr>
          <w:rFonts w:ascii="宋体" w:eastAsia="宋体" w:hAnsi="宋体" w:hint="eastAsia"/>
          <w:sz w:val="24"/>
          <w:szCs w:val="24"/>
        </w:rPr>
        <w:t>蒂勒森担任美国国务卿之后，其炼化板块负责人达伦</w:t>
      </w:r>
      <w:r w:rsidRPr="002361FE">
        <w:rPr>
          <w:rFonts w:ascii="宋体" w:eastAsia="宋体" w:hAnsi="宋体"/>
          <w:sz w:val="24"/>
          <w:szCs w:val="24"/>
        </w:rPr>
        <w:t>·</w:t>
      </w:r>
      <w:r w:rsidRPr="002361FE">
        <w:rPr>
          <w:rFonts w:ascii="宋体" w:eastAsia="宋体" w:hAnsi="宋体" w:hint="eastAsia"/>
          <w:sz w:val="24"/>
          <w:szCs w:val="24"/>
        </w:rPr>
        <w:t>伍兹接棒，</w:t>
      </w:r>
      <w:r w:rsidRPr="002361FE">
        <w:rPr>
          <w:rFonts w:ascii="宋体" w:eastAsia="宋体" w:hAnsi="宋体"/>
          <w:sz w:val="24"/>
          <w:szCs w:val="24"/>
        </w:rPr>
        <w:t>20多</w:t>
      </w:r>
      <w:r w:rsidRPr="002361FE">
        <w:rPr>
          <w:rFonts w:ascii="宋体" w:eastAsia="宋体" w:hAnsi="宋体" w:hint="eastAsia"/>
          <w:sz w:val="24"/>
          <w:szCs w:val="24"/>
        </w:rPr>
        <w:t>年来埃克森美孚共经历了三位</w:t>
      </w:r>
      <w:r w:rsidRPr="002361FE">
        <w:rPr>
          <w:rFonts w:ascii="宋体" w:eastAsia="宋体" w:hAnsi="宋体"/>
          <w:sz w:val="24"/>
          <w:szCs w:val="24"/>
        </w:rPr>
        <w:t>“</w:t>
      </w:r>
      <w:r w:rsidRPr="002361FE">
        <w:rPr>
          <w:rFonts w:ascii="宋体" w:eastAsia="宋体" w:hAnsi="宋体" w:hint="eastAsia"/>
          <w:sz w:val="24"/>
          <w:szCs w:val="24"/>
        </w:rPr>
        <w:t>掌门人</w:t>
      </w:r>
      <w:r w:rsidRPr="002361FE">
        <w:rPr>
          <w:rFonts w:ascii="宋体" w:eastAsia="宋体" w:hAnsi="宋体"/>
          <w:sz w:val="24"/>
          <w:szCs w:val="24"/>
        </w:rPr>
        <w:t>”</w:t>
      </w:r>
      <w:r w:rsidRPr="002361FE">
        <w:rPr>
          <w:rFonts w:ascii="宋体" w:eastAsia="宋体" w:hAnsi="宋体" w:hint="eastAsia"/>
          <w:sz w:val="24"/>
          <w:szCs w:val="24"/>
        </w:rPr>
        <w:t>，而该公司应对气候变化的政策也可以很清晰地划分为三个阶段。</w:t>
      </w:r>
    </w:p>
    <w:bookmarkEnd w:id="0"/>
    <w:p w14:paraId="5A18D82D"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w:t>
      </w:r>
      <w:r w:rsidRPr="002361FE">
        <w:rPr>
          <w:rFonts w:ascii="宋体" w:eastAsia="宋体" w:hAnsi="宋体" w:hint="eastAsia"/>
          <w:sz w:val="24"/>
          <w:szCs w:val="24"/>
        </w:rPr>
        <w:t>一是</w:t>
      </w:r>
      <w:r w:rsidRPr="002361FE">
        <w:rPr>
          <w:rFonts w:ascii="宋体" w:eastAsia="宋体" w:hAnsi="宋体"/>
          <w:sz w:val="24"/>
          <w:szCs w:val="24"/>
        </w:rPr>
        <w:t>“</w:t>
      </w:r>
      <w:r w:rsidRPr="002361FE">
        <w:rPr>
          <w:rFonts w:ascii="宋体" w:eastAsia="宋体" w:hAnsi="宋体" w:hint="eastAsia"/>
          <w:sz w:val="24"/>
          <w:szCs w:val="24"/>
        </w:rPr>
        <w:t>雷蒙德时期</w:t>
      </w:r>
      <w:r w:rsidRPr="002361FE">
        <w:rPr>
          <w:rFonts w:ascii="宋体" w:eastAsia="宋体" w:hAnsi="宋体"/>
          <w:sz w:val="24"/>
          <w:szCs w:val="24"/>
        </w:rPr>
        <w:t>”</w:t>
      </w:r>
      <w:r w:rsidRPr="002361FE">
        <w:rPr>
          <w:rFonts w:ascii="宋体" w:eastAsia="宋体" w:hAnsi="宋体" w:hint="eastAsia"/>
          <w:sz w:val="24"/>
          <w:szCs w:val="24"/>
        </w:rPr>
        <w:t>，这一时期的埃克森美孚对气候变化持怀疑态度，与公众舆论激烈对抗。</w:t>
      </w:r>
    </w:p>
    <w:p w14:paraId="062A2193"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  在史蒂夫</w:t>
      </w:r>
      <w:r w:rsidRPr="002361FE">
        <w:rPr>
          <w:rFonts w:ascii="宋体" w:eastAsia="宋体" w:hAnsi="宋体"/>
          <w:sz w:val="24"/>
          <w:szCs w:val="24"/>
        </w:rPr>
        <w:t>·</w:t>
      </w:r>
      <w:r w:rsidRPr="002361FE">
        <w:rPr>
          <w:rFonts w:ascii="宋体" w:eastAsia="宋体" w:hAnsi="宋体" w:hint="eastAsia"/>
          <w:sz w:val="24"/>
          <w:szCs w:val="24"/>
        </w:rPr>
        <w:t>科尔的描写中，埃克森美孚从高管到员工是一群非常严谨、自律甚至有点自负的人，尤其以公司董事长兼</w:t>
      </w:r>
      <w:r w:rsidRPr="002361FE">
        <w:rPr>
          <w:rFonts w:ascii="宋体" w:eastAsia="宋体" w:hAnsi="宋体"/>
          <w:sz w:val="24"/>
          <w:szCs w:val="24"/>
        </w:rPr>
        <w:t>CEO</w:t>
      </w:r>
      <w:r w:rsidRPr="002361FE">
        <w:rPr>
          <w:rFonts w:ascii="宋体" w:eastAsia="宋体" w:hAnsi="宋体" w:hint="eastAsia"/>
          <w:sz w:val="24"/>
          <w:szCs w:val="24"/>
        </w:rPr>
        <w:t>李</w:t>
      </w:r>
      <w:r w:rsidRPr="002361FE">
        <w:rPr>
          <w:rFonts w:ascii="宋体" w:eastAsia="宋体" w:hAnsi="宋体"/>
          <w:sz w:val="24"/>
          <w:szCs w:val="24"/>
        </w:rPr>
        <w:t>·</w:t>
      </w:r>
      <w:r w:rsidRPr="002361FE">
        <w:rPr>
          <w:rFonts w:ascii="宋体" w:eastAsia="宋体" w:hAnsi="宋体" w:hint="eastAsia"/>
          <w:sz w:val="24"/>
          <w:szCs w:val="24"/>
        </w:rPr>
        <w:t>雷蒙德为代表。这位长着</w:t>
      </w:r>
      <w:r w:rsidRPr="002361FE">
        <w:rPr>
          <w:rFonts w:ascii="宋体" w:eastAsia="宋体" w:hAnsi="宋体"/>
          <w:sz w:val="24"/>
          <w:szCs w:val="24"/>
        </w:rPr>
        <w:t>“</w:t>
      </w:r>
      <w:r w:rsidRPr="002361FE">
        <w:rPr>
          <w:rFonts w:ascii="宋体" w:eastAsia="宋体" w:hAnsi="宋体" w:hint="eastAsia"/>
          <w:sz w:val="24"/>
          <w:szCs w:val="24"/>
        </w:rPr>
        <w:t>兔唇</w:t>
      </w:r>
      <w:r w:rsidRPr="002361FE">
        <w:rPr>
          <w:rFonts w:ascii="宋体" w:eastAsia="宋体" w:hAnsi="宋体"/>
          <w:sz w:val="24"/>
          <w:szCs w:val="24"/>
        </w:rPr>
        <w:t>”</w:t>
      </w:r>
      <w:r w:rsidRPr="002361FE">
        <w:rPr>
          <w:rFonts w:ascii="宋体" w:eastAsia="宋体" w:hAnsi="宋体" w:hint="eastAsia"/>
          <w:sz w:val="24"/>
          <w:szCs w:val="24"/>
        </w:rPr>
        <w:t>、身材肥胖、下巴赘肉横生的家伙性格极其强势，在他任上埃克森完成对美孚的世纪并购，同时大力推进成本管控，使得埃克森美孚一度成为美国最赚钱的公司。</w:t>
      </w:r>
    </w:p>
    <w:p w14:paraId="1956B51C"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不幸的是，雷蒙德是个坚定的气候变化怀疑论者。雷蒙德对不具经济性的新能源投资项目不屑一顾，一上台即取消前任的太阳能投资项目，同时出资帮助散播了质疑气候变化的言论，并与绿色和平组织等机构开启了旷日持久的舆论战（据史</w:t>
      </w:r>
      <w:r w:rsidRPr="002361FE">
        <w:rPr>
          <w:rFonts w:ascii="宋体" w:eastAsia="宋体" w:hAnsi="宋体" w:hint="eastAsia"/>
          <w:sz w:val="24"/>
          <w:szCs w:val="24"/>
        </w:rPr>
        <w:lastRenderedPageBreak/>
        <w:t>蒂夫</w:t>
      </w:r>
      <w:r w:rsidRPr="002361FE">
        <w:rPr>
          <w:rFonts w:ascii="宋体" w:eastAsia="宋体" w:hAnsi="宋体"/>
          <w:sz w:val="24"/>
          <w:szCs w:val="24"/>
        </w:rPr>
        <w:t>·</w:t>
      </w:r>
      <w:r w:rsidRPr="002361FE">
        <w:rPr>
          <w:rFonts w:ascii="宋体" w:eastAsia="宋体" w:hAnsi="宋体" w:hint="eastAsia"/>
          <w:sz w:val="24"/>
          <w:szCs w:val="24"/>
        </w:rPr>
        <w:t>科尔描述，埃克森美孚内部科研人员并非不相信气候变化，其地球科学家甚至准备让气候变化服务于石油勘探）。</w:t>
      </w:r>
    </w:p>
    <w:p w14:paraId="2E6EA932"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  在气候变化论战中，雷蒙德本人更是亲自“披挂上阵”，他不仅否认联合国气候变化专门委员会关于气候变暖的研究报告结论，甚至公然与美国政府唱</w:t>
      </w:r>
      <w:r w:rsidRPr="002361FE">
        <w:rPr>
          <w:rFonts w:ascii="宋体" w:eastAsia="宋体" w:hAnsi="宋体"/>
          <w:sz w:val="24"/>
          <w:szCs w:val="24"/>
        </w:rPr>
        <w:t>“</w:t>
      </w:r>
      <w:r w:rsidRPr="002361FE">
        <w:rPr>
          <w:rFonts w:ascii="宋体" w:eastAsia="宋体" w:hAnsi="宋体" w:hint="eastAsia"/>
          <w:sz w:val="24"/>
          <w:szCs w:val="24"/>
        </w:rPr>
        <w:t>对台戏</w:t>
      </w:r>
      <w:r w:rsidRPr="002361FE">
        <w:rPr>
          <w:rFonts w:ascii="宋体" w:eastAsia="宋体" w:hAnsi="宋体"/>
          <w:sz w:val="24"/>
          <w:szCs w:val="24"/>
        </w:rPr>
        <w:t>”</w:t>
      </w:r>
      <w:r w:rsidRPr="002361FE">
        <w:rPr>
          <w:rFonts w:ascii="宋体" w:eastAsia="宋体" w:hAnsi="宋体" w:hint="eastAsia"/>
          <w:sz w:val="24"/>
          <w:szCs w:val="24"/>
        </w:rPr>
        <w:t>。例如，</w:t>
      </w:r>
      <w:r w:rsidRPr="002361FE">
        <w:rPr>
          <w:rFonts w:ascii="宋体" w:eastAsia="宋体" w:hAnsi="宋体"/>
          <w:sz w:val="24"/>
          <w:szCs w:val="24"/>
        </w:rPr>
        <w:t>1997</w:t>
      </w:r>
      <w:r w:rsidRPr="002361FE">
        <w:rPr>
          <w:rFonts w:ascii="宋体" w:eastAsia="宋体" w:hAnsi="宋体" w:hint="eastAsia"/>
          <w:sz w:val="24"/>
          <w:szCs w:val="24"/>
        </w:rPr>
        <w:t>年克林顿政府正在进行《京都议定书》的最后一轮国际谈判，雷蒙德作为一个美国的跨国公司总裁，他跑到北京参加第</w:t>
      </w:r>
      <w:r w:rsidRPr="002361FE">
        <w:rPr>
          <w:rFonts w:ascii="宋体" w:eastAsia="宋体" w:hAnsi="宋体"/>
          <w:sz w:val="24"/>
          <w:szCs w:val="24"/>
        </w:rPr>
        <w:t>15</w:t>
      </w:r>
      <w:r w:rsidRPr="002361FE">
        <w:rPr>
          <w:rFonts w:ascii="宋体" w:eastAsia="宋体" w:hAnsi="宋体" w:hint="eastAsia"/>
          <w:sz w:val="24"/>
          <w:szCs w:val="24"/>
        </w:rPr>
        <w:t>届世界石油大会时做了一个里程碑式的演讲，认为有证据表明全球气候变暖根本没有到来，同时还</w:t>
      </w:r>
      <w:r w:rsidRPr="002361FE">
        <w:rPr>
          <w:rFonts w:ascii="宋体" w:eastAsia="宋体" w:hAnsi="宋体"/>
          <w:sz w:val="24"/>
          <w:szCs w:val="24"/>
        </w:rPr>
        <w:t>“</w:t>
      </w:r>
      <w:r w:rsidRPr="002361FE">
        <w:rPr>
          <w:rFonts w:ascii="宋体" w:eastAsia="宋体" w:hAnsi="宋体" w:hint="eastAsia"/>
          <w:sz w:val="24"/>
          <w:szCs w:val="24"/>
        </w:rPr>
        <w:t>苦口婆心</w:t>
      </w:r>
      <w:r w:rsidRPr="002361FE">
        <w:rPr>
          <w:rFonts w:ascii="宋体" w:eastAsia="宋体" w:hAnsi="宋体"/>
          <w:sz w:val="24"/>
          <w:szCs w:val="24"/>
        </w:rPr>
        <w:t>”</w:t>
      </w:r>
      <w:r w:rsidRPr="002361FE">
        <w:rPr>
          <w:rFonts w:ascii="宋体" w:eastAsia="宋体" w:hAnsi="宋体" w:hint="eastAsia"/>
          <w:sz w:val="24"/>
          <w:szCs w:val="24"/>
        </w:rPr>
        <w:t>劝告中国不要加入《京都议定书》。</w:t>
      </w:r>
    </w:p>
    <w:p w14:paraId="665DBB94"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雷蒙德时期的埃克森美孚多次抨击《京都议定书》《碳排放总量控制和交易法案》、替代能源补贴等旨在减少温室气体排放的公共政策。与同时代的</w:t>
      </w:r>
      <w:r w:rsidRPr="002361FE">
        <w:rPr>
          <w:rFonts w:ascii="宋体" w:eastAsia="宋体" w:hAnsi="宋体"/>
          <w:sz w:val="24"/>
          <w:szCs w:val="24"/>
        </w:rPr>
        <w:t>BP</w:t>
      </w:r>
      <w:r w:rsidRPr="002361FE">
        <w:rPr>
          <w:rFonts w:ascii="宋体" w:eastAsia="宋体" w:hAnsi="宋体" w:hint="eastAsia"/>
          <w:sz w:val="24"/>
          <w:szCs w:val="24"/>
        </w:rPr>
        <w:t>等欧洲石油公司（</w:t>
      </w:r>
      <w:r w:rsidRPr="002361FE">
        <w:rPr>
          <w:rFonts w:ascii="宋体" w:eastAsia="宋体" w:hAnsi="宋体"/>
          <w:sz w:val="24"/>
          <w:szCs w:val="24"/>
        </w:rPr>
        <w:t>BP</w:t>
      </w:r>
      <w:r w:rsidRPr="002361FE">
        <w:rPr>
          <w:rFonts w:ascii="宋体" w:eastAsia="宋体" w:hAnsi="宋体" w:hint="eastAsia"/>
          <w:sz w:val="24"/>
          <w:szCs w:val="24"/>
        </w:rPr>
        <w:t>在本世纪初提出</w:t>
      </w:r>
      <w:r w:rsidRPr="002361FE">
        <w:rPr>
          <w:rFonts w:ascii="宋体" w:eastAsia="宋体" w:hAnsi="宋体"/>
          <w:sz w:val="24"/>
          <w:szCs w:val="24"/>
        </w:rPr>
        <w:t>“</w:t>
      </w:r>
      <w:r w:rsidRPr="002361FE">
        <w:rPr>
          <w:rFonts w:ascii="宋体" w:eastAsia="宋体" w:hAnsi="宋体" w:hint="eastAsia"/>
          <w:sz w:val="24"/>
          <w:szCs w:val="24"/>
        </w:rPr>
        <w:t>超越石油</w:t>
      </w:r>
      <w:r w:rsidRPr="002361FE">
        <w:rPr>
          <w:rFonts w:ascii="宋体" w:eastAsia="宋体" w:hAnsi="宋体"/>
          <w:sz w:val="24"/>
          <w:szCs w:val="24"/>
        </w:rPr>
        <w:t>”</w:t>
      </w:r>
      <w:r w:rsidRPr="002361FE">
        <w:rPr>
          <w:rFonts w:ascii="宋体" w:eastAsia="宋体" w:hAnsi="宋体" w:hint="eastAsia"/>
          <w:sz w:val="24"/>
          <w:szCs w:val="24"/>
        </w:rPr>
        <w:t>）相比，埃克森美孚在对气候变化问题上表现得更加保守和一意孤行，而雷蒙德就像一位持着宝剑冲向风车的“唐吉诃德”，其傲慢和偏见自然也让公司陷入舆论的风口浪尖，成为一些环保组织攻击的头号</w:t>
      </w:r>
      <w:r w:rsidRPr="002361FE">
        <w:rPr>
          <w:rFonts w:ascii="宋体" w:eastAsia="宋体" w:hAnsi="宋体"/>
          <w:sz w:val="24"/>
          <w:szCs w:val="24"/>
        </w:rPr>
        <w:t>“</w:t>
      </w:r>
      <w:r w:rsidRPr="002361FE">
        <w:rPr>
          <w:rFonts w:ascii="宋体" w:eastAsia="宋体" w:hAnsi="宋体" w:hint="eastAsia"/>
          <w:sz w:val="24"/>
          <w:szCs w:val="24"/>
        </w:rPr>
        <w:t>靶子</w:t>
      </w:r>
      <w:r w:rsidRPr="002361FE">
        <w:rPr>
          <w:rFonts w:ascii="宋体" w:eastAsia="宋体" w:hAnsi="宋体"/>
          <w:sz w:val="24"/>
          <w:szCs w:val="24"/>
        </w:rPr>
        <w:t>”</w:t>
      </w:r>
      <w:r w:rsidRPr="002361FE">
        <w:rPr>
          <w:rFonts w:ascii="宋体" w:eastAsia="宋体" w:hAnsi="宋体" w:hint="eastAsia"/>
          <w:sz w:val="24"/>
          <w:szCs w:val="24"/>
        </w:rPr>
        <w:t>。</w:t>
      </w:r>
    </w:p>
    <w:p w14:paraId="26D3C0C5" w14:textId="4846C95D" w:rsidR="002361FE" w:rsidRPr="002361FE" w:rsidRDefault="002361FE" w:rsidP="002361FE">
      <w:pPr>
        <w:snapToGrid w:val="0"/>
        <w:spacing w:line="360" w:lineRule="auto"/>
        <w:rPr>
          <w:rFonts w:ascii="宋体" w:eastAsia="宋体" w:hAnsi="宋体" w:hint="eastAsia"/>
          <w:sz w:val="24"/>
          <w:szCs w:val="24"/>
        </w:rPr>
      </w:pPr>
      <w:r w:rsidRPr="002361FE">
        <w:rPr>
          <w:rFonts w:ascii="宋体" w:eastAsia="宋体" w:hAnsi="宋体" w:hint="eastAsia"/>
          <w:sz w:val="24"/>
          <w:szCs w:val="24"/>
        </w:rPr>
        <w:t>  例如，地球之友在</w:t>
      </w:r>
      <w:r w:rsidRPr="002361FE">
        <w:rPr>
          <w:rFonts w:ascii="宋体" w:eastAsia="宋体" w:hAnsi="宋体"/>
          <w:sz w:val="24"/>
          <w:szCs w:val="24"/>
        </w:rPr>
        <w:t>2004</w:t>
      </w:r>
      <w:r w:rsidRPr="002361FE">
        <w:rPr>
          <w:rFonts w:ascii="宋体" w:eastAsia="宋体" w:hAnsi="宋体" w:hint="eastAsia"/>
          <w:sz w:val="24"/>
          <w:szCs w:val="24"/>
        </w:rPr>
        <w:t>年曾经刊发一篇《埃克森气候变化足迹》的报告，对该公司自</w:t>
      </w:r>
      <w:r w:rsidRPr="002361FE">
        <w:rPr>
          <w:rFonts w:ascii="宋体" w:eastAsia="宋体" w:hAnsi="宋体"/>
          <w:sz w:val="24"/>
          <w:szCs w:val="24"/>
        </w:rPr>
        <w:t>1882</w:t>
      </w:r>
      <w:r w:rsidRPr="002361FE">
        <w:rPr>
          <w:rFonts w:ascii="宋体" w:eastAsia="宋体" w:hAnsi="宋体" w:hint="eastAsia"/>
          <w:sz w:val="24"/>
          <w:szCs w:val="24"/>
        </w:rPr>
        <w:t>年以来产生碳排放对气候变化的影响作了全面</w:t>
      </w:r>
      <w:r w:rsidRPr="002361FE">
        <w:rPr>
          <w:rFonts w:ascii="宋体" w:eastAsia="宋体" w:hAnsi="宋体"/>
          <w:sz w:val="24"/>
          <w:szCs w:val="24"/>
        </w:rPr>
        <w:t>“</w:t>
      </w:r>
      <w:r w:rsidRPr="002361FE">
        <w:rPr>
          <w:rFonts w:ascii="宋体" w:eastAsia="宋体" w:hAnsi="宋体" w:hint="eastAsia"/>
          <w:sz w:val="24"/>
          <w:szCs w:val="24"/>
        </w:rPr>
        <w:t>揭露</w:t>
      </w:r>
      <w:r w:rsidRPr="002361FE">
        <w:rPr>
          <w:rFonts w:ascii="宋体" w:eastAsia="宋体" w:hAnsi="宋体"/>
          <w:sz w:val="24"/>
          <w:szCs w:val="24"/>
        </w:rPr>
        <w:t>”</w:t>
      </w:r>
      <w:r w:rsidRPr="002361FE">
        <w:rPr>
          <w:rFonts w:ascii="宋体" w:eastAsia="宋体" w:hAnsi="宋体" w:hint="eastAsia"/>
          <w:sz w:val="24"/>
          <w:szCs w:val="24"/>
        </w:rPr>
        <w:t>，认为在</w:t>
      </w:r>
      <w:r w:rsidRPr="002361FE">
        <w:rPr>
          <w:rFonts w:ascii="宋体" w:eastAsia="宋体" w:hAnsi="宋体"/>
          <w:sz w:val="24"/>
          <w:szCs w:val="24"/>
        </w:rPr>
        <w:t>1882-2002</w:t>
      </w:r>
      <w:r w:rsidRPr="002361FE">
        <w:rPr>
          <w:rFonts w:ascii="宋体" w:eastAsia="宋体" w:hAnsi="宋体" w:hint="eastAsia"/>
          <w:sz w:val="24"/>
          <w:szCs w:val="24"/>
        </w:rPr>
        <w:t>年间，埃克森美孚的碳排放量累计达到</w:t>
      </w:r>
      <w:r w:rsidRPr="002361FE">
        <w:rPr>
          <w:rFonts w:ascii="宋体" w:eastAsia="宋体" w:hAnsi="宋体"/>
          <w:sz w:val="24"/>
          <w:szCs w:val="24"/>
        </w:rPr>
        <w:t>203</w:t>
      </w:r>
      <w:r w:rsidRPr="002361FE">
        <w:rPr>
          <w:rFonts w:ascii="宋体" w:eastAsia="宋体" w:hAnsi="宋体" w:hint="eastAsia"/>
          <w:sz w:val="24"/>
          <w:szCs w:val="24"/>
        </w:rPr>
        <w:t>亿吨，占全球碳排放的比例约</w:t>
      </w:r>
      <w:r w:rsidRPr="002361FE">
        <w:rPr>
          <w:rFonts w:ascii="宋体" w:eastAsia="宋体" w:hAnsi="宋体"/>
          <w:sz w:val="24"/>
          <w:szCs w:val="24"/>
        </w:rPr>
        <w:t>5%</w:t>
      </w:r>
      <w:r w:rsidRPr="002361FE">
        <w:rPr>
          <w:rFonts w:ascii="宋体" w:eastAsia="宋体" w:hAnsi="宋体" w:hint="eastAsia"/>
          <w:sz w:val="24"/>
          <w:szCs w:val="24"/>
        </w:rPr>
        <w:t>，对全球温升的贡献达到</w:t>
      </w:r>
      <w:r w:rsidRPr="002361FE">
        <w:rPr>
          <w:rFonts w:ascii="宋体" w:eastAsia="宋体" w:hAnsi="宋体"/>
          <w:sz w:val="24"/>
          <w:szCs w:val="24"/>
        </w:rPr>
        <w:t>3.4%-3.7%</w:t>
      </w:r>
      <w:r w:rsidRPr="002361FE">
        <w:rPr>
          <w:rFonts w:ascii="宋体" w:eastAsia="宋体" w:hAnsi="宋体" w:hint="eastAsia"/>
          <w:sz w:val="24"/>
          <w:szCs w:val="24"/>
        </w:rPr>
        <w:t>，对海平面上升的贡献达到</w:t>
      </w:r>
      <w:r w:rsidRPr="002361FE">
        <w:rPr>
          <w:rFonts w:ascii="宋体" w:eastAsia="宋体" w:hAnsi="宋体"/>
          <w:sz w:val="24"/>
          <w:szCs w:val="24"/>
        </w:rPr>
        <w:t>2%</w:t>
      </w:r>
      <w:r w:rsidRPr="002361FE">
        <w:rPr>
          <w:rFonts w:ascii="宋体" w:eastAsia="宋体" w:hAnsi="宋体" w:hint="eastAsia"/>
          <w:sz w:val="24"/>
          <w:szCs w:val="24"/>
        </w:rPr>
        <w:t>，因此无论从道德上还是法律上该公司都要对它的行为负责任（参见</w:t>
      </w:r>
      <w:r w:rsidRPr="002361FE">
        <w:rPr>
          <w:rFonts w:ascii="宋体" w:eastAsia="宋体" w:hAnsi="宋体"/>
          <w:sz w:val="24"/>
          <w:szCs w:val="24"/>
        </w:rPr>
        <w:t>Friends of the earth:</w:t>
      </w:r>
      <w:r w:rsidRPr="002361FE">
        <w:rPr>
          <w:rFonts w:ascii="宋体" w:eastAsia="宋体" w:hAnsi="宋体" w:hint="eastAsia"/>
          <w:sz w:val="24"/>
          <w:szCs w:val="24"/>
        </w:rPr>
        <w:t>《</w:t>
      </w:r>
      <w:proofErr w:type="spellStart"/>
      <w:r w:rsidRPr="002361FE">
        <w:rPr>
          <w:rFonts w:ascii="宋体" w:eastAsia="宋体" w:hAnsi="宋体"/>
          <w:sz w:val="24"/>
          <w:szCs w:val="24"/>
        </w:rPr>
        <w:t>exxon’s</w:t>
      </w:r>
      <w:proofErr w:type="spellEnd"/>
      <w:r w:rsidRPr="002361FE">
        <w:rPr>
          <w:rFonts w:ascii="宋体" w:eastAsia="宋体" w:hAnsi="宋体"/>
          <w:sz w:val="24"/>
          <w:szCs w:val="24"/>
        </w:rPr>
        <w:t xml:space="preserve"> climate footprint</w:t>
      </w:r>
      <w:r w:rsidRPr="002361FE">
        <w:rPr>
          <w:rFonts w:ascii="宋体" w:eastAsia="宋体" w:hAnsi="宋体" w:hint="eastAsia"/>
          <w:sz w:val="24"/>
          <w:szCs w:val="24"/>
        </w:rPr>
        <w:t>》）。</w:t>
      </w:r>
    </w:p>
    <w:p w14:paraId="24970781"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w:t>
      </w:r>
      <w:r w:rsidRPr="002361FE">
        <w:rPr>
          <w:rFonts w:ascii="宋体" w:eastAsia="宋体" w:hAnsi="宋体" w:hint="eastAsia"/>
          <w:sz w:val="24"/>
          <w:szCs w:val="24"/>
        </w:rPr>
        <w:t>二是</w:t>
      </w:r>
      <w:r w:rsidRPr="002361FE">
        <w:rPr>
          <w:rFonts w:ascii="宋体" w:eastAsia="宋体" w:hAnsi="宋体"/>
          <w:sz w:val="24"/>
          <w:szCs w:val="24"/>
        </w:rPr>
        <w:t>“</w:t>
      </w:r>
      <w:r w:rsidRPr="002361FE">
        <w:rPr>
          <w:rFonts w:ascii="宋体" w:eastAsia="宋体" w:hAnsi="宋体" w:hint="eastAsia"/>
          <w:sz w:val="24"/>
          <w:szCs w:val="24"/>
        </w:rPr>
        <w:t>蒂勒森时期</w:t>
      </w:r>
      <w:r w:rsidRPr="002361FE">
        <w:rPr>
          <w:rFonts w:ascii="宋体" w:eastAsia="宋体" w:hAnsi="宋体"/>
          <w:sz w:val="24"/>
          <w:szCs w:val="24"/>
        </w:rPr>
        <w:t>”</w:t>
      </w:r>
      <w:r w:rsidRPr="002361FE">
        <w:rPr>
          <w:rFonts w:ascii="宋体" w:eastAsia="宋体" w:hAnsi="宋体" w:hint="eastAsia"/>
          <w:sz w:val="24"/>
          <w:szCs w:val="24"/>
        </w:rPr>
        <w:t>，这一时期埃克森美孚开始承认化石能源对气候变化影响，公开表态支持碳税。</w:t>
      </w:r>
    </w:p>
    <w:p w14:paraId="5107B3B5"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  蒂勒森</w:t>
      </w:r>
      <w:r w:rsidRPr="002361FE">
        <w:rPr>
          <w:rFonts w:ascii="宋体" w:eastAsia="宋体" w:hAnsi="宋体"/>
          <w:sz w:val="24"/>
          <w:szCs w:val="24"/>
        </w:rPr>
        <w:t>2006</w:t>
      </w:r>
      <w:r w:rsidRPr="002361FE">
        <w:rPr>
          <w:rFonts w:ascii="宋体" w:eastAsia="宋体" w:hAnsi="宋体" w:hint="eastAsia"/>
          <w:sz w:val="24"/>
          <w:szCs w:val="24"/>
        </w:rPr>
        <w:t>年担任董事长之后不久，奥巴马政府上台。为了迎合在气候变化问题上更加激进的奥巴马政府，蒂勒森时期的埃克森美孚有意放低了身段，他改变了埃克森美孚此前否认气候变化和碳定价的立场，以求改善与民主党人之间的关系。蒂勒森也成为埃克森美孚近百年的历史上，首位董事长支持政府为降低气候变化风险而提高石油和天然气使用税。此外，蒂勒森对</w:t>
      </w:r>
      <w:r w:rsidRPr="002361FE">
        <w:rPr>
          <w:rFonts w:ascii="宋体" w:eastAsia="宋体" w:hAnsi="宋体"/>
          <w:sz w:val="24"/>
          <w:szCs w:val="24"/>
        </w:rPr>
        <w:t>2015</w:t>
      </w:r>
      <w:r w:rsidRPr="002361FE">
        <w:rPr>
          <w:rFonts w:ascii="宋体" w:eastAsia="宋体" w:hAnsi="宋体" w:hint="eastAsia"/>
          <w:sz w:val="24"/>
          <w:szCs w:val="24"/>
        </w:rPr>
        <w:t>年签署的《巴黎协定》总体也持支持态度，劝说特朗普也应支持《巴黎协定》。</w:t>
      </w:r>
    </w:p>
    <w:p w14:paraId="6BEB6BE4" w14:textId="49C923DA"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   三是</w:t>
      </w:r>
      <w:r w:rsidRPr="002361FE">
        <w:rPr>
          <w:rFonts w:ascii="宋体" w:eastAsia="宋体" w:hAnsi="宋体"/>
          <w:sz w:val="24"/>
          <w:szCs w:val="24"/>
        </w:rPr>
        <w:t>“</w:t>
      </w:r>
      <w:r w:rsidRPr="002361FE">
        <w:rPr>
          <w:rFonts w:ascii="宋体" w:eastAsia="宋体" w:hAnsi="宋体" w:hint="eastAsia"/>
          <w:sz w:val="24"/>
          <w:szCs w:val="24"/>
        </w:rPr>
        <w:t>伍兹时期”，这一时期埃克森美孚正式承认《巴黎协定》，提出明确的碳减排目标。</w:t>
      </w:r>
    </w:p>
    <w:p w14:paraId="41970922" w14:textId="77777777" w:rsidR="002361FE" w:rsidRPr="002361FE" w:rsidRDefault="002361FE" w:rsidP="002361FE">
      <w:pPr>
        <w:snapToGrid w:val="0"/>
        <w:spacing w:line="360" w:lineRule="auto"/>
        <w:rPr>
          <w:rFonts w:ascii="宋体" w:eastAsia="宋体" w:hAnsi="宋体"/>
          <w:sz w:val="24"/>
          <w:szCs w:val="24"/>
        </w:rPr>
      </w:pPr>
    </w:p>
    <w:p w14:paraId="5A462834"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    《石油即政治》一书并没有介绍达伦</w:t>
      </w:r>
      <w:r w:rsidRPr="002361FE">
        <w:rPr>
          <w:rFonts w:ascii="宋体" w:eastAsia="宋体" w:hAnsi="宋体"/>
          <w:sz w:val="24"/>
          <w:szCs w:val="24"/>
        </w:rPr>
        <w:t>·</w:t>
      </w:r>
      <w:r w:rsidRPr="002361FE">
        <w:rPr>
          <w:rFonts w:ascii="宋体" w:eastAsia="宋体" w:hAnsi="宋体" w:hint="eastAsia"/>
          <w:sz w:val="24"/>
          <w:szCs w:val="24"/>
        </w:rPr>
        <w:t>伍兹时期的气候变化政策。但从最近两年公司的一些出版物可以看到，达伦</w:t>
      </w:r>
      <w:r w:rsidRPr="002361FE">
        <w:rPr>
          <w:rFonts w:ascii="宋体" w:eastAsia="宋体" w:hAnsi="宋体"/>
          <w:sz w:val="24"/>
          <w:szCs w:val="24"/>
        </w:rPr>
        <w:t>·</w:t>
      </w:r>
      <w:r w:rsidRPr="002361FE">
        <w:rPr>
          <w:rFonts w:ascii="宋体" w:eastAsia="宋体" w:hAnsi="宋体" w:hint="eastAsia"/>
          <w:sz w:val="24"/>
          <w:szCs w:val="24"/>
        </w:rPr>
        <w:t>伍兹延续了蒂勒森的风格，对气候变化展示了更加积极的态度。在埃克森美孚近期出版的《能源及碳摘要</w:t>
      </w:r>
      <w:r w:rsidRPr="002361FE">
        <w:rPr>
          <w:rFonts w:ascii="宋体" w:eastAsia="宋体" w:hAnsi="宋体"/>
          <w:sz w:val="24"/>
          <w:szCs w:val="24"/>
        </w:rPr>
        <w:t>2019</w:t>
      </w:r>
      <w:r w:rsidRPr="002361FE">
        <w:rPr>
          <w:rFonts w:ascii="宋体" w:eastAsia="宋体" w:hAnsi="宋体" w:hint="eastAsia"/>
          <w:sz w:val="24"/>
          <w:szCs w:val="24"/>
        </w:rPr>
        <w:t>》中，伍兹在序言中即开门见山地说：</w:t>
      </w:r>
      <w:r w:rsidRPr="002361FE">
        <w:rPr>
          <w:rFonts w:ascii="宋体" w:eastAsia="宋体" w:hAnsi="宋体"/>
          <w:sz w:val="24"/>
          <w:szCs w:val="24"/>
        </w:rPr>
        <w:t>“</w:t>
      </w:r>
      <w:r w:rsidRPr="002361FE">
        <w:rPr>
          <w:rFonts w:ascii="宋体" w:eastAsia="宋体" w:hAnsi="宋体" w:hint="eastAsia"/>
          <w:sz w:val="24"/>
          <w:szCs w:val="24"/>
        </w:rPr>
        <w:t>埃克森美孚支持《巴黎协定》</w:t>
      </w:r>
      <w:r w:rsidRPr="002361FE">
        <w:rPr>
          <w:rFonts w:ascii="宋体" w:eastAsia="宋体" w:hAnsi="宋体"/>
          <w:sz w:val="24"/>
          <w:szCs w:val="24"/>
        </w:rPr>
        <w:t>……</w:t>
      </w:r>
      <w:r w:rsidRPr="002361FE">
        <w:rPr>
          <w:rFonts w:ascii="宋体" w:eastAsia="宋体" w:hAnsi="宋体" w:hint="eastAsia"/>
          <w:sz w:val="24"/>
          <w:szCs w:val="24"/>
        </w:rPr>
        <w:t>公司将在保护环境与解决气候变化风险之间扮演关键角色，同时努力减少生产操作过程的碳排放</w:t>
      </w:r>
      <w:r w:rsidRPr="002361FE">
        <w:rPr>
          <w:rFonts w:ascii="宋体" w:eastAsia="宋体" w:hAnsi="宋体"/>
          <w:sz w:val="24"/>
          <w:szCs w:val="24"/>
        </w:rPr>
        <w:t>……”</w:t>
      </w:r>
    </w:p>
    <w:p w14:paraId="50813E56"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      该公司宣称，自</w:t>
      </w:r>
      <w:r w:rsidRPr="002361FE">
        <w:rPr>
          <w:rFonts w:ascii="宋体" w:eastAsia="宋体" w:hAnsi="宋体"/>
          <w:sz w:val="24"/>
          <w:szCs w:val="24"/>
        </w:rPr>
        <w:t>2000</w:t>
      </w:r>
      <w:r w:rsidRPr="002361FE">
        <w:rPr>
          <w:rFonts w:ascii="宋体" w:eastAsia="宋体" w:hAnsi="宋体" w:hint="eastAsia"/>
          <w:sz w:val="24"/>
          <w:szCs w:val="24"/>
        </w:rPr>
        <w:t>年已投入</w:t>
      </w:r>
      <w:r w:rsidRPr="002361FE">
        <w:rPr>
          <w:rFonts w:ascii="宋体" w:eastAsia="宋体" w:hAnsi="宋体"/>
          <w:sz w:val="24"/>
          <w:szCs w:val="24"/>
        </w:rPr>
        <w:t>90</w:t>
      </w:r>
      <w:r w:rsidRPr="002361FE">
        <w:rPr>
          <w:rFonts w:ascii="宋体" w:eastAsia="宋体" w:hAnsi="宋体" w:hint="eastAsia"/>
          <w:sz w:val="24"/>
          <w:szCs w:val="24"/>
        </w:rPr>
        <w:t>多亿美元用于研究低碳解决方案，通过</w:t>
      </w:r>
      <w:r w:rsidRPr="002361FE">
        <w:rPr>
          <w:rFonts w:ascii="宋体" w:eastAsia="宋体" w:hAnsi="宋体"/>
          <w:sz w:val="24"/>
          <w:szCs w:val="24"/>
        </w:rPr>
        <w:t>CCS</w:t>
      </w:r>
      <w:r w:rsidRPr="002361FE">
        <w:rPr>
          <w:rFonts w:ascii="宋体" w:eastAsia="宋体" w:hAnsi="宋体" w:hint="eastAsia"/>
          <w:sz w:val="24"/>
          <w:szCs w:val="24"/>
        </w:rPr>
        <w:t>技术和能效提高等手段已经减排</w:t>
      </w:r>
      <w:r w:rsidRPr="002361FE">
        <w:rPr>
          <w:rFonts w:ascii="宋体" w:eastAsia="宋体" w:hAnsi="宋体"/>
          <w:sz w:val="24"/>
          <w:szCs w:val="24"/>
        </w:rPr>
        <w:t>4</w:t>
      </w:r>
      <w:r w:rsidRPr="002361FE">
        <w:rPr>
          <w:rFonts w:ascii="宋体" w:eastAsia="宋体" w:hAnsi="宋体" w:hint="eastAsia"/>
          <w:sz w:val="24"/>
          <w:szCs w:val="24"/>
        </w:rPr>
        <w:t>亿吨二氧化碳。同时，公司计划在</w:t>
      </w:r>
      <w:r w:rsidRPr="002361FE">
        <w:rPr>
          <w:rFonts w:ascii="宋体" w:eastAsia="宋体" w:hAnsi="宋体"/>
          <w:sz w:val="24"/>
          <w:szCs w:val="24"/>
        </w:rPr>
        <w:t>2020</w:t>
      </w:r>
      <w:r w:rsidRPr="002361FE">
        <w:rPr>
          <w:rFonts w:ascii="宋体" w:eastAsia="宋体" w:hAnsi="宋体" w:hint="eastAsia"/>
          <w:sz w:val="24"/>
          <w:szCs w:val="24"/>
        </w:rPr>
        <w:t>年之前将作业环节的甲烷排放减少</w:t>
      </w:r>
      <w:r w:rsidRPr="002361FE">
        <w:rPr>
          <w:rFonts w:ascii="宋体" w:eastAsia="宋体" w:hAnsi="宋体"/>
          <w:sz w:val="24"/>
          <w:szCs w:val="24"/>
        </w:rPr>
        <w:t>15%</w:t>
      </w:r>
      <w:r w:rsidRPr="002361FE">
        <w:rPr>
          <w:rFonts w:ascii="宋体" w:eastAsia="宋体" w:hAnsi="宋体" w:hint="eastAsia"/>
          <w:sz w:val="24"/>
          <w:szCs w:val="24"/>
        </w:rPr>
        <w:t>，将天然气放空燃烧减少</w:t>
      </w:r>
      <w:r w:rsidRPr="002361FE">
        <w:rPr>
          <w:rFonts w:ascii="宋体" w:eastAsia="宋体" w:hAnsi="宋体"/>
          <w:sz w:val="24"/>
          <w:szCs w:val="24"/>
        </w:rPr>
        <w:t>25%</w:t>
      </w:r>
      <w:r w:rsidRPr="002361FE">
        <w:rPr>
          <w:rFonts w:ascii="宋体" w:eastAsia="宋体" w:hAnsi="宋体" w:hint="eastAsia"/>
          <w:sz w:val="24"/>
          <w:szCs w:val="24"/>
        </w:rPr>
        <w:t>，在</w:t>
      </w:r>
      <w:r w:rsidRPr="002361FE">
        <w:rPr>
          <w:rFonts w:ascii="宋体" w:eastAsia="宋体" w:hAnsi="宋体"/>
          <w:sz w:val="24"/>
          <w:szCs w:val="24"/>
        </w:rPr>
        <w:t>2023</w:t>
      </w:r>
      <w:r w:rsidRPr="002361FE">
        <w:rPr>
          <w:rFonts w:ascii="宋体" w:eastAsia="宋体" w:hAnsi="宋体" w:hint="eastAsia"/>
          <w:sz w:val="24"/>
          <w:szCs w:val="24"/>
        </w:rPr>
        <w:t>年之前将加拿大油砂温室气体排放强度减少</w:t>
      </w:r>
      <w:r w:rsidRPr="002361FE">
        <w:rPr>
          <w:rFonts w:ascii="宋体" w:eastAsia="宋体" w:hAnsi="宋体"/>
          <w:sz w:val="24"/>
          <w:szCs w:val="24"/>
        </w:rPr>
        <w:t>10%</w:t>
      </w:r>
      <w:r w:rsidRPr="002361FE">
        <w:rPr>
          <w:rFonts w:ascii="宋体" w:eastAsia="宋体" w:hAnsi="宋体" w:hint="eastAsia"/>
          <w:sz w:val="24"/>
          <w:szCs w:val="24"/>
        </w:rPr>
        <w:t>。公司去年还与</w:t>
      </w:r>
      <w:proofErr w:type="spellStart"/>
      <w:r w:rsidRPr="002361FE">
        <w:rPr>
          <w:rFonts w:ascii="宋体" w:eastAsia="宋体" w:hAnsi="宋体"/>
          <w:sz w:val="24"/>
          <w:szCs w:val="24"/>
        </w:rPr>
        <w:t>Orsted</w:t>
      </w:r>
      <w:proofErr w:type="spellEnd"/>
      <w:r w:rsidRPr="002361FE">
        <w:rPr>
          <w:rFonts w:ascii="宋体" w:eastAsia="宋体" w:hAnsi="宋体" w:hint="eastAsia"/>
          <w:sz w:val="24"/>
          <w:szCs w:val="24"/>
        </w:rPr>
        <w:t>公司签订了</w:t>
      </w:r>
      <w:r w:rsidRPr="002361FE">
        <w:rPr>
          <w:rFonts w:ascii="宋体" w:eastAsia="宋体" w:hAnsi="宋体"/>
          <w:sz w:val="24"/>
          <w:szCs w:val="24"/>
        </w:rPr>
        <w:t>250</w:t>
      </w:r>
      <w:r w:rsidRPr="002361FE">
        <w:rPr>
          <w:rFonts w:ascii="宋体" w:eastAsia="宋体" w:hAnsi="宋体" w:hint="eastAsia"/>
          <w:sz w:val="24"/>
          <w:szCs w:val="24"/>
        </w:rPr>
        <w:t>兆瓦的新能源电力协议，为该公司在得克萨斯州的油田生产提供电力支持。</w:t>
      </w:r>
      <w:r w:rsidRPr="002361FE">
        <w:rPr>
          <w:rFonts w:ascii="宋体" w:eastAsia="宋体" w:hAnsi="宋体"/>
          <w:sz w:val="24"/>
          <w:szCs w:val="24"/>
        </w:rPr>
        <w:t> </w:t>
      </w:r>
    </w:p>
    <w:p w14:paraId="0B759E60" w14:textId="77777777" w:rsidR="002361FE" w:rsidRDefault="002361FE" w:rsidP="002361FE">
      <w:pPr>
        <w:snapToGrid w:val="0"/>
        <w:spacing w:line="360" w:lineRule="auto"/>
        <w:rPr>
          <w:rFonts w:ascii="宋体" w:eastAsia="宋体" w:hAnsi="宋体"/>
          <w:sz w:val="24"/>
          <w:szCs w:val="24"/>
        </w:rPr>
      </w:pPr>
      <w:r>
        <w:rPr>
          <w:noProof/>
        </w:rPr>
        <w:drawing>
          <wp:inline distT="0" distB="0" distL="0" distR="0" wp14:anchorId="5DCE32CB" wp14:editId="0DA7BBA3">
            <wp:extent cx="5274310" cy="21723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172335"/>
                    </a:xfrm>
                    <a:prstGeom prst="rect">
                      <a:avLst/>
                    </a:prstGeom>
                  </pic:spPr>
                </pic:pic>
              </a:graphicData>
            </a:graphic>
          </wp:inline>
        </w:drawing>
      </w:r>
    </w:p>
    <w:p w14:paraId="7CD3D2E6" w14:textId="76D60473"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（埃克森美孚温室气体减排量，资料来源：埃克森美孚《能源及碳摘要</w:t>
      </w:r>
      <w:r w:rsidRPr="002361FE">
        <w:rPr>
          <w:rFonts w:ascii="宋体" w:eastAsia="宋体" w:hAnsi="宋体"/>
          <w:sz w:val="24"/>
          <w:szCs w:val="24"/>
        </w:rPr>
        <w:t>2019</w:t>
      </w:r>
      <w:r w:rsidRPr="002361FE">
        <w:rPr>
          <w:rFonts w:ascii="宋体" w:eastAsia="宋体" w:hAnsi="宋体" w:hint="eastAsia"/>
          <w:sz w:val="24"/>
          <w:szCs w:val="24"/>
        </w:rPr>
        <w:t>》）</w:t>
      </w:r>
    </w:p>
    <w:p w14:paraId="654EC414" w14:textId="77777777" w:rsidR="002361FE" w:rsidRPr="002361FE" w:rsidRDefault="002361FE" w:rsidP="002361FE">
      <w:pPr>
        <w:snapToGrid w:val="0"/>
        <w:spacing w:line="360" w:lineRule="auto"/>
        <w:rPr>
          <w:rFonts w:ascii="宋体" w:eastAsia="宋体" w:hAnsi="宋体"/>
          <w:sz w:val="24"/>
          <w:szCs w:val="24"/>
        </w:rPr>
      </w:pPr>
    </w:p>
    <w:p w14:paraId="19C51D4B"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w:t>
      </w:r>
      <w:r w:rsidRPr="002361FE">
        <w:rPr>
          <w:rFonts w:ascii="宋体" w:eastAsia="宋体" w:hAnsi="宋体" w:hint="eastAsia"/>
          <w:sz w:val="24"/>
          <w:szCs w:val="24"/>
        </w:rPr>
        <w:t>值得关注的是，与埃克森美孚同位于美国的另一家超级巨头雪佛龙公司，近年来对气候变化的态度也大为改观。雪佛龙</w:t>
      </w:r>
      <w:r w:rsidRPr="002361FE">
        <w:rPr>
          <w:rFonts w:ascii="宋体" w:eastAsia="宋体" w:hAnsi="宋体"/>
          <w:sz w:val="24"/>
          <w:szCs w:val="24"/>
        </w:rPr>
        <w:t>2017</w:t>
      </w:r>
      <w:r w:rsidRPr="002361FE">
        <w:rPr>
          <w:rFonts w:ascii="宋体" w:eastAsia="宋体" w:hAnsi="宋体" w:hint="eastAsia"/>
          <w:sz w:val="24"/>
          <w:szCs w:val="24"/>
        </w:rPr>
        <w:t>年首次主动发布《管理气候变化风险：从投资者的视角》，坦承化石能源燃烧将带来温室气体排放，并将对全球气候变化带来影响。公司还提出在</w:t>
      </w:r>
      <w:r w:rsidRPr="002361FE">
        <w:rPr>
          <w:rFonts w:ascii="宋体" w:eastAsia="宋体" w:hAnsi="宋体"/>
          <w:sz w:val="24"/>
          <w:szCs w:val="24"/>
        </w:rPr>
        <w:t>2016-2023</w:t>
      </w:r>
      <w:r w:rsidRPr="002361FE">
        <w:rPr>
          <w:rFonts w:ascii="宋体" w:eastAsia="宋体" w:hAnsi="宋体" w:hint="eastAsia"/>
          <w:sz w:val="24"/>
          <w:szCs w:val="24"/>
        </w:rPr>
        <w:t>年间，计划将把甲烷排放强度降低</w:t>
      </w:r>
      <w:r w:rsidRPr="002361FE">
        <w:rPr>
          <w:rFonts w:ascii="宋体" w:eastAsia="宋体" w:hAnsi="宋体"/>
          <w:sz w:val="24"/>
          <w:szCs w:val="24"/>
        </w:rPr>
        <w:t>20%-25%</w:t>
      </w:r>
      <w:r w:rsidRPr="002361FE">
        <w:rPr>
          <w:rFonts w:ascii="宋体" w:eastAsia="宋体" w:hAnsi="宋体" w:hint="eastAsia"/>
          <w:sz w:val="24"/>
          <w:szCs w:val="24"/>
        </w:rPr>
        <w:t>，将放空燃烧强度降低</w:t>
      </w:r>
      <w:r w:rsidRPr="002361FE">
        <w:rPr>
          <w:rFonts w:ascii="宋体" w:eastAsia="宋体" w:hAnsi="宋体"/>
          <w:sz w:val="24"/>
          <w:szCs w:val="24"/>
        </w:rPr>
        <w:t>25%-30%</w:t>
      </w:r>
      <w:r w:rsidRPr="002361FE">
        <w:rPr>
          <w:rFonts w:ascii="宋体" w:eastAsia="宋体" w:hAnsi="宋体" w:hint="eastAsia"/>
          <w:sz w:val="24"/>
          <w:szCs w:val="24"/>
        </w:rPr>
        <w:t>。去年还投资了一家充电公司，拥有</w:t>
      </w:r>
      <w:r w:rsidRPr="002361FE">
        <w:rPr>
          <w:rFonts w:ascii="宋体" w:eastAsia="宋体" w:hAnsi="宋体"/>
          <w:sz w:val="24"/>
          <w:szCs w:val="24"/>
        </w:rPr>
        <w:t>5.7</w:t>
      </w:r>
      <w:r w:rsidRPr="002361FE">
        <w:rPr>
          <w:rFonts w:ascii="宋体" w:eastAsia="宋体" w:hAnsi="宋体" w:hint="eastAsia"/>
          <w:sz w:val="24"/>
          <w:szCs w:val="24"/>
        </w:rPr>
        <w:t>万个充电站，预计</w:t>
      </w:r>
      <w:r w:rsidRPr="002361FE">
        <w:rPr>
          <w:rFonts w:ascii="宋体" w:eastAsia="宋体" w:hAnsi="宋体"/>
          <w:sz w:val="24"/>
          <w:szCs w:val="24"/>
        </w:rPr>
        <w:t>2025</w:t>
      </w:r>
      <w:r w:rsidRPr="002361FE">
        <w:rPr>
          <w:rFonts w:ascii="宋体" w:eastAsia="宋体" w:hAnsi="宋体" w:hint="eastAsia"/>
          <w:sz w:val="24"/>
          <w:szCs w:val="24"/>
        </w:rPr>
        <w:t>年将为</w:t>
      </w:r>
      <w:r w:rsidRPr="002361FE">
        <w:rPr>
          <w:rFonts w:ascii="宋体" w:eastAsia="宋体" w:hAnsi="宋体"/>
          <w:sz w:val="24"/>
          <w:szCs w:val="24"/>
        </w:rPr>
        <w:t>250</w:t>
      </w:r>
      <w:r w:rsidRPr="002361FE">
        <w:rPr>
          <w:rFonts w:ascii="宋体" w:eastAsia="宋体" w:hAnsi="宋体" w:hint="eastAsia"/>
          <w:sz w:val="24"/>
          <w:szCs w:val="24"/>
        </w:rPr>
        <w:t>万人提供充电服务。</w:t>
      </w:r>
    </w:p>
    <w:p w14:paraId="3A017A8C"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w:t>
      </w:r>
      <w:r w:rsidRPr="002361FE">
        <w:rPr>
          <w:rFonts w:ascii="宋体" w:eastAsia="宋体" w:hAnsi="宋体" w:hint="eastAsia"/>
          <w:sz w:val="24"/>
          <w:szCs w:val="24"/>
        </w:rPr>
        <w:t>可以看到，最近两年来埃克森美孚、雪佛龙等美国石油巨头在应对气候变化</w:t>
      </w:r>
      <w:r w:rsidRPr="002361FE">
        <w:rPr>
          <w:rFonts w:ascii="宋体" w:eastAsia="宋体" w:hAnsi="宋体" w:hint="eastAsia"/>
          <w:sz w:val="24"/>
          <w:szCs w:val="24"/>
        </w:rPr>
        <w:lastRenderedPageBreak/>
        <w:t>方面采取了更加积极的态度，尽管与壳牌、道达尔等欧洲公司相比，这两家公司低碳转型力度仍偏小，但已经比美国政府走得更远（特朗普政府宣布退出《巴黎协定》；美国能源部长里克</w:t>
      </w:r>
      <w:r w:rsidRPr="002361FE">
        <w:rPr>
          <w:rFonts w:ascii="宋体" w:eastAsia="宋体" w:hAnsi="宋体"/>
          <w:sz w:val="24"/>
          <w:szCs w:val="24"/>
        </w:rPr>
        <w:t>·</w:t>
      </w:r>
      <w:r w:rsidRPr="002361FE">
        <w:rPr>
          <w:rFonts w:ascii="宋体" w:eastAsia="宋体" w:hAnsi="宋体" w:hint="eastAsia"/>
          <w:sz w:val="24"/>
          <w:szCs w:val="24"/>
        </w:rPr>
        <w:t>佩里在最近两年的剑桥能源周发言中均对《巴黎协定》进行了委婉的批判）。</w:t>
      </w:r>
    </w:p>
    <w:p w14:paraId="65C71E74"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w:t>
      </w:r>
      <w:r w:rsidRPr="002361FE">
        <w:rPr>
          <w:rFonts w:ascii="宋体" w:eastAsia="宋体" w:hAnsi="宋体" w:hint="eastAsia"/>
          <w:sz w:val="24"/>
          <w:szCs w:val="24"/>
        </w:rPr>
        <w:t>埃克森美孚们近年来之所以会低下</w:t>
      </w:r>
      <w:r w:rsidRPr="002361FE">
        <w:rPr>
          <w:rFonts w:ascii="宋体" w:eastAsia="宋体" w:hAnsi="宋体"/>
          <w:sz w:val="24"/>
          <w:szCs w:val="24"/>
        </w:rPr>
        <w:t>“</w:t>
      </w:r>
      <w:r w:rsidRPr="002361FE">
        <w:rPr>
          <w:rFonts w:ascii="宋体" w:eastAsia="宋体" w:hAnsi="宋体" w:hint="eastAsia"/>
          <w:sz w:val="24"/>
          <w:szCs w:val="24"/>
        </w:rPr>
        <w:t>高傲的头</w:t>
      </w:r>
      <w:r w:rsidRPr="002361FE">
        <w:rPr>
          <w:rFonts w:ascii="宋体" w:eastAsia="宋体" w:hAnsi="宋体"/>
          <w:sz w:val="24"/>
          <w:szCs w:val="24"/>
        </w:rPr>
        <w:t>”</w:t>
      </w:r>
      <w:r w:rsidRPr="002361FE">
        <w:rPr>
          <w:rFonts w:ascii="宋体" w:eastAsia="宋体" w:hAnsi="宋体" w:hint="eastAsia"/>
          <w:sz w:val="24"/>
          <w:szCs w:val="24"/>
        </w:rPr>
        <w:t>，承认气候变暖，并愿意在《巴黎协定》框架下加快推进低碳发展，“能源深观察”认为，主要有几个方面的原因：</w:t>
      </w:r>
    </w:p>
    <w:p w14:paraId="22E840ED" w14:textId="36B45DE6"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xml:space="preserve">  </w:t>
      </w:r>
      <w:r>
        <w:rPr>
          <w:rFonts w:ascii="宋体" w:eastAsia="宋体" w:hAnsi="宋体"/>
          <w:sz w:val="24"/>
          <w:szCs w:val="24"/>
        </w:rPr>
        <w:t xml:space="preserve"> </w:t>
      </w:r>
      <w:r w:rsidRPr="002361FE">
        <w:rPr>
          <w:rFonts w:ascii="宋体" w:eastAsia="宋体" w:hAnsi="宋体" w:hint="eastAsia"/>
          <w:sz w:val="24"/>
          <w:szCs w:val="24"/>
        </w:rPr>
        <w:t>第一，应对全球气候变暖已经成为不可阻挡的大趋势。化石能源燃烧是全球气候变暖的主因日渐成为共识。根据</w:t>
      </w:r>
      <w:r w:rsidRPr="002361FE">
        <w:rPr>
          <w:rFonts w:ascii="宋体" w:eastAsia="宋体" w:hAnsi="宋体"/>
          <w:sz w:val="24"/>
          <w:szCs w:val="24"/>
        </w:rPr>
        <w:t>IPCC</w:t>
      </w:r>
      <w:r w:rsidRPr="002361FE">
        <w:rPr>
          <w:rFonts w:ascii="宋体" w:eastAsia="宋体" w:hAnsi="宋体" w:hint="eastAsia"/>
          <w:sz w:val="24"/>
          <w:szCs w:val="24"/>
        </w:rPr>
        <w:t>统计，</w:t>
      </w:r>
      <w:r w:rsidRPr="002361FE">
        <w:rPr>
          <w:rFonts w:ascii="宋体" w:eastAsia="宋体" w:hAnsi="宋体"/>
          <w:sz w:val="24"/>
          <w:szCs w:val="24"/>
        </w:rPr>
        <w:t>1970-2010</w:t>
      </w:r>
      <w:r w:rsidRPr="002361FE">
        <w:rPr>
          <w:rFonts w:ascii="宋体" w:eastAsia="宋体" w:hAnsi="宋体" w:hint="eastAsia"/>
          <w:sz w:val="24"/>
          <w:szCs w:val="24"/>
        </w:rPr>
        <w:t>年期间化石燃料燃烧和工业过程的</w:t>
      </w:r>
      <w:r w:rsidRPr="002361FE">
        <w:rPr>
          <w:rFonts w:ascii="宋体" w:eastAsia="宋体" w:hAnsi="宋体"/>
          <w:sz w:val="24"/>
          <w:szCs w:val="24"/>
        </w:rPr>
        <w:t>CO2</w:t>
      </w:r>
      <w:r w:rsidRPr="002361FE">
        <w:rPr>
          <w:rFonts w:ascii="宋体" w:eastAsia="宋体" w:hAnsi="宋体" w:hint="eastAsia"/>
          <w:sz w:val="24"/>
          <w:szCs w:val="24"/>
        </w:rPr>
        <w:t>排放量占温室气体总排放增量约</w:t>
      </w:r>
      <w:r w:rsidRPr="002361FE">
        <w:rPr>
          <w:rFonts w:ascii="宋体" w:eastAsia="宋体" w:hAnsi="宋体"/>
          <w:sz w:val="24"/>
          <w:szCs w:val="24"/>
        </w:rPr>
        <w:t>78</w:t>
      </w:r>
      <w:r w:rsidRPr="002361FE">
        <w:rPr>
          <w:rFonts w:ascii="宋体" w:eastAsia="宋体" w:hAnsi="宋体" w:hint="eastAsia"/>
          <w:sz w:val="24"/>
          <w:szCs w:val="24"/>
        </w:rPr>
        <w:t>％。</w:t>
      </w:r>
      <w:r w:rsidRPr="002361FE">
        <w:rPr>
          <w:rFonts w:ascii="宋体" w:eastAsia="宋体" w:hAnsi="宋体"/>
          <w:sz w:val="24"/>
          <w:szCs w:val="24"/>
        </w:rPr>
        <w:t>2018</w:t>
      </w:r>
      <w:r w:rsidRPr="002361FE">
        <w:rPr>
          <w:rFonts w:ascii="宋体" w:eastAsia="宋体" w:hAnsi="宋体" w:hint="eastAsia"/>
          <w:sz w:val="24"/>
          <w:szCs w:val="24"/>
        </w:rPr>
        <w:t>年全球化石能源燃烧排放的二氧化碳已经超过</w:t>
      </w:r>
      <w:r w:rsidRPr="002361FE">
        <w:rPr>
          <w:rFonts w:ascii="宋体" w:eastAsia="宋体" w:hAnsi="宋体"/>
          <w:sz w:val="24"/>
          <w:szCs w:val="24"/>
        </w:rPr>
        <w:t>330</w:t>
      </w:r>
      <w:r w:rsidRPr="002361FE">
        <w:rPr>
          <w:rFonts w:ascii="宋体" w:eastAsia="宋体" w:hAnsi="宋体" w:hint="eastAsia"/>
          <w:sz w:val="24"/>
          <w:szCs w:val="24"/>
        </w:rPr>
        <w:t>亿吨，气候变暖造成的后果越来越严重，应对气候变暖已成为一项急迫的议题。在这样的环境和氛围中，在公开场合再去反对《巴黎协定》已经非常不合时宜，只会给企业自身形象“减分”。</w:t>
      </w:r>
    </w:p>
    <w:p w14:paraId="430F9672" w14:textId="4083240F"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xml:space="preserve">  </w:t>
      </w:r>
      <w:r>
        <w:rPr>
          <w:rFonts w:ascii="宋体" w:eastAsia="宋体" w:hAnsi="宋体"/>
          <w:sz w:val="24"/>
          <w:szCs w:val="24"/>
        </w:rPr>
        <w:t xml:space="preserve"> </w:t>
      </w:r>
      <w:r w:rsidRPr="002361FE">
        <w:rPr>
          <w:rFonts w:ascii="宋体" w:eastAsia="宋体" w:hAnsi="宋体" w:hint="eastAsia"/>
          <w:sz w:val="24"/>
          <w:szCs w:val="24"/>
        </w:rPr>
        <w:t>第二，日趋严格的政府监管倒逼传统石油巨头转变态度。随着气候变化观念日益深入人心，雷蒙德时期对气候变化采取否认、忽视甚至歪曲的做法越来越不得人心，也将面临更高的政府监管风险。例如，埃克森美孚近年来一直因掩盖气候科学研究成果而遭到当局调查。</w:t>
      </w:r>
      <w:r w:rsidRPr="002361FE">
        <w:rPr>
          <w:rFonts w:ascii="宋体" w:eastAsia="宋体" w:hAnsi="宋体"/>
          <w:sz w:val="24"/>
          <w:szCs w:val="24"/>
        </w:rPr>
        <w:t>2018</w:t>
      </w:r>
      <w:r w:rsidRPr="002361FE">
        <w:rPr>
          <w:rFonts w:ascii="宋体" w:eastAsia="宋体" w:hAnsi="宋体" w:hint="eastAsia"/>
          <w:sz w:val="24"/>
          <w:szCs w:val="24"/>
        </w:rPr>
        <w:t>年</w:t>
      </w:r>
      <w:r w:rsidRPr="002361FE">
        <w:rPr>
          <w:rFonts w:ascii="宋体" w:eastAsia="宋体" w:hAnsi="宋体"/>
          <w:sz w:val="24"/>
          <w:szCs w:val="24"/>
        </w:rPr>
        <w:t>10</w:t>
      </w:r>
      <w:r w:rsidRPr="002361FE">
        <w:rPr>
          <w:rFonts w:ascii="宋体" w:eastAsia="宋体" w:hAnsi="宋体" w:hint="eastAsia"/>
          <w:sz w:val="24"/>
          <w:szCs w:val="24"/>
        </w:rPr>
        <w:t>月，纽约州起诉埃克森美孚，指控该公司淡化气候变化对其业务的潜在风险，没有在其经营活动中适当分摊成本，从而误导了股东。</w:t>
      </w:r>
    </w:p>
    <w:p w14:paraId="480B5ECB"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w:t>
      </w:r>
      <w:r w:rsidRPr="002361FE">
        <w:rPr>
          <w:rFonts w:ascii="宋体" w:eastAsia="宋体" w:hAnsi="宋体" w:hint="eastAsia"/>
          <w:sz w:val="24"/>
          <w:szCs w:val="24"/>
        </w:rPr>
        <w:t>第三，资本市场投资政策正在转向，倒逼传统化石能源巨头加快转型。当前生产高碳化石能源的公司正在承受资本市场越来越大的压力。近年来，多家投资机构退出化石能源业务。荷兰国际集团、法国巴黎银行、德意志银行、日本丸红银行等均宣布不再为煤电和煤炭开采业提供投资。石油行业也受到波及。包括世界银行、挪威养老基金等机构宣布要减少对油气行业的投资。</w:t>
      </w:r>
      <w:r w:rsidRPr="002361FE">
        <w:rPr>
          <w:rFonts w:ascii="宋体" w:eastAsia="宋体" w:hAnsi="宋体"/>
          <w:sz w:val="24"/>
          <w:szCs w:val="24"/>
        </w:rPr>
        <w:t>2018</w:t>
      </w:r>
      <w:r w:rsidRPr="002361FE">
        <w:rPr>
          <w:rFonts w:ascii="宋体" w:eastAsia="宋体" w:hAnsi="宋体" w:hint="eastAsia"/>
          <w:sz w:val="24"/>
          <w:szCs w:val="24"/>
        </w:rPr>
        <w:t>年</w:t>
      </w:r>
      <w:r w:rsidRPr="002361FE">
        <w:rPr>
          <w:rFonts w:ascii="宋体" w:eastAsia="宋体" w:hAnsi="宋体"/>
          <w:sz w:val="24"/>
          <w:szCs w:val="24"/>
        </w:rPr>
        <w:t>10</w:t>
      </w:r>
      <w:r w:rsidRPr="002361FE">
        <w:rPr>
          <w:rFonts w:ascii="宋体" w:eastAsia="宋体" w:hAnsi="宋体" w:hint="eastAsia"/>
          <w:sz w:val="24"/>
          <w:szCs w:val="24"/>
        </w:rPr>
        <w:t>月，</w:t>
      </w:r>
      <w:r w:rsidRPr="002361FE">
        <w:rPr>
          <w:rFonts w:ascii="宋体" w:eastAsia="宋体" w:hAnsi="宋体"/>
          <w:sz w:val="24"/>
          <w:szCs w:val="24"/>
        </w:rPr>
        <w:t>240</w:t>
      </w:r>
      <w:r w:rsidRPr="002361FE">
        <w:rPr>
          <w:rFonts w:ascii="宋体" w:eastAsia="宋体" w:hAnsi="宋体" w:hint="eastAsia"/>
          <w:sz w:val="24"/>
          <w:szCs w:val="24"/>
        </w:rPr>
        <w:t>亿美元规模的圣弗兰西斯科养老基金宣布减持</w:t>
      </w:r>
      <w:r w:rsidRPr="002361FE">
        <w:rPr>
          <w:rFonts w:ascii="宋体" w:eastAsia="宋体" w:hAnsi="宋体"/>
          <w:sz w:val="24"/>
          <w:szCs w:val="24"/>
        </w:rPr>
        <w:t>5</w:t>
      </w:r>
      <w:r w:rsidRPr="002361FE">
        <w:rPr>
          <w:rFonts w:ascii="宋体" w:eastAsia="宋体" w:hAnsi="宋体" w:hint="eastAsia"/>
          <w:sz w:val="24"/>
          <w:szCs w:val="24"/>
        </w:rPr>
        <w:t>家美国化石能源公司股票（包括阿帕奇和赫斯），数额达到</w:t>
      </w:r>
      <w:r w:rsidRPr="002361FE">
        <w:rPr>
          <w:rFonts w:ascii="宋体" w:eastAsia="宋体" w:hAnsi="宋体"/>
          <w:sz w:val="24"/>
          <w:szCs w:val="24"/>
        </w:rPr>
        <w:t>8500</w:t>
      </w:r>
      <w:r w:rsidRPr="002361FE">
        <w:rPr>
          <w:rFonts w:ascii="宋体" w:eastAsia="宋体" w:hAnsi="宋体" w:hint="eastAsia"/>
          <w:sz w:val="24"/>
          <w:szCs w:val="24"/>
        </w:rPr>
        <w:t>万美元。同时该机构将另外</w:t>
      </w:r>
      <w:r w:rsidRPr="002361FE">
        <w:rPr>
          <w:rFonts w:ascii="宋体" w:eastAsia="宋体" w:hAnsi="宋体"/>
          <w:sz w:val="24"/>
          <w:szCs w:val="24"/>
        </w:rPr>
        <w:t>18</w:t>
      </w:r>
      <w:r w:rsidRPr="002361FE">
        <w:rPr>
          <w:rFonts w:ascii="宋体" w:eastAsia="宋体" w:hAnsi="宋体" w:hint="eastAsia"/>
          <w:sz w:val="24"/>
          <w:szCs w:val="24"/>
        </w:rPr>
        <w:t>家能源公司列入观察名单，涉及埃克森美孚、康菲等众多知名能源公司。</w:t>
      </w:r>
      <w:r w:rsidRPr="002361FE">
        <w:rPr>
          <w:rFonts w:ascii="宋体" w:eastAsia="宋体" w:hAnsi="宋体"/>
          <w:sz w:val="24"/>
          <w:szCs w:val="24"/>
        </w:rPr>
        <w:t>    </w:t>
      </w:r>
    </w:p>
    <w:p w14:paraId="7740613E"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sz w:val="24"/>
          <w:szCs w:val="24"/>
        </w:rPr>
        <w:t>  </w:t>
      </w:r>
      <w:r w:rsidRPr="002361FE">
        <w:rPr>
          <w:rFonts w:ascii="宋体" w:eastAsia="宋体" w:hAnsi="宋体" w:hint="eastAsia"/>
          <w:sz w:val="24"/>
          <w:szCs w:val="24"/>
        </w:rPr>
        <w:t>从埃克森美孚这些石油巨头的态度转变可以看到，遏制气候变暖已经在全球范围内取得了科学正确性、政治正确性和话语主导权，抢占了道德制高点，主动顺应低碳发展潮流是传统化石能源企业的必然选择，否则只会给企业生产经营带</w:t>
      </w:r>
      <w:r w:rsidRPr="002361FE">
        <w:rPr>
          <w:rFonts w:ascii="宋体" w:eastAsia="宋体" w:hAnsi="宋体" w:hint="eastAsia"/>
          <w:sz w:val="24"/>
          <w:szCs w:val="24"/>
        </w:rPr>
        <w:lastRenderedPageBreak/>
        <w:t>来更大的风险。</w:t>
      </w:r>
    </w:p>
    <w:p w14:paraId="7BDF7D02"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  当然，尽管这些跨国石油巨头纷纷作出低碳发展的承诺，其是否“言行如一”也将成为下一步媒体和公众关注的焦点。从最近两年的情况看，一些美国公司依然在</w:t>
      </w:r>
      <w:r w:rsidRPr="002361FE">
        <w:rPr>
          <w:rFonts w:ascii="宋体" w:eastAsia="宋体" w:hAnsi="宋体"/>
          <w:sz w:val="24"/>
          <w:szCs w:val="24"/>
        </w:rPr>
        <w:t>“</w:t>
      </w:r>
      <w:r w:rsidRPr="002361FE">
        <w:rPr>
          <w:rFonts w:ascii="宋体" w:eastAsia="宋体" w:hAnsi="宋体" w:hint="eastAsia"/>
          <w:sz w:val="24"/>
          <w:szCs w:val="24"/>
        </w:rPr>
        <w:t>大石油模式</w:t>
      </w:r>
      <w:r w:rsidRPr="002361FE">
        <w:rPr>
          <w:rFonts w:ascii="宋体" w:eastAsia="宋体" w:hAnsi="宋体"/>
          <w:sz w:val="24"/>
          <w:szCs w:val="24"/>
        </w:rPr>
        <w:t>”</w:t>
      </w:r>
      <w:r w:rsidRPr="002361FE">
        <w:rPr>
          <w:rFonts w:ascii="宋体" w:eastAsia="宋体" w:hAnsi="宋体" w:hint="eastAsia"/>
          <w:sz w:val="24"/>
          <w:szCs w:val="24"/>
        </w:rPr>
        <w:t>道路上狂飙突进（埃克森美孚油气产量将在</w:t>
      </w:r>
      <w:r w:rsidRPr="002361FE">
        <w:rPr>
          <w:rFonts w:ascii="宋体" w:eastAsia="宋体" w:hAnsi="宋体"/>
          <w:sz w:val="24"/>
          <w:szCs w:val="24"/>
        </w:rPr>
        <w:t>2025</w:t>
      </w:r>
      <w:r w:rsidRPr="002361FE">
        <w:rPr>
          <w:rFonts w:ascii="宋体" w:eastAsia="宋体" w:hAnsi="宋体" w:hint="eastAsia"/>
          <w:sz w:val="24"/>
          <w:szCs w:val="24"/>
        </w:rPr>
        <w:t>年达到</w:t>
      </w:r>
      <w:r w:rsidRPr="002361FE">
        <w:rPr>
          <w:rFonts w:ascii="宋体" w:eastAsia="宋体" w:hAnsi="宋体"/>
          <w:sz w:val="24"/>
          <w:szCs w:val="24"/>
        </w:rPr>
        <w:t>500</w:t>
      </w:r>
      <w:r w:rsidRPr="002361FE">
        <w:rPr>
          <w:rFonts w:ascii="宋体" w:eastAsia="宋体" w:hAnsi="宋体" w:hint="eastAsia"/>
          <w:sz w:val="24"/>
          <w:szCs w:val="24"/>
        </w:rPr>
        <w:t>万桶</w:t>
      </w:r>
      <w:r w:rsidRPr="002361FE">
        <w:rPr>
          <w:rFonts w:ascii="宋体" w:eastAsia="宋体" w:hAnsi="宋体"/>
          <w:sz w:val="24"/>
          <w:szCs w:val="24"/>
        </w:rPr>
        <w:t>/</w:t>
      </w:r>
      <w:r w:rsidRPr="002361FE">
        <w:rPr>
          <w:rFonts w:ascii="宋体" w:eastAsia="宋体" w:hAnsi="宋体" w:hint="eastAsia"/>
          <w:sz w:val="24"/>
          <w:szCs w:val="24"/>
        </w:rPr>
        <w:t>日，较目前增长约</w:t>
      </w:r>
      <w:r w:rsidRPr="002361FE">
        <w:rPr>
          <w:rFonts w:ascii="宋体" w:eastAsia="宋体" w:hAnsi="宋体"/>
          <w:sz w:val="24"/>
          <w:szCs w:val="24"/>
        </w:rPr>
        <w:t>100</w:t>
      </w:r>
      <w:r w:rsidRPr="002361FE">
        <w:rPr>
          <w:rFonts w:ascii="宋体" w:eastAsia="宋体" w:hAnsi="宋体" w:hint="eastAsia"/>
          <w:sz w:val="24"/>
          <w:szCs w:val="24"/>
        </w:rPr>
        <w:t>万桶</w:t>
      </w:r>
      <w:r w:rsidRPr="002361FE">
        <w:rPr>
          <w:rFonts w:ascii="宋体" w:eastAsia="宋体" w:hAnsi="宋体"/>
          <w:sz w:val="24"/>
          <w:szCs w:val="24"/>
        </w:rPr>
        <w:t>/</w:t>
      </w:r>
      <w:r w:rsidRPr="002361FE">
        <w:rPr>
          <w:rFonts w:ascii="宋体" w:eastAsia="宋体" w:hAnsi="宋体" w:hint="eastAsia"/>
          <w:sz w:val="24"/>
          <w:szCs w:val="24"/>
        </w:rPr>
        <w:t>日），生产更多石油自然意味着更高的碳排放。如何应对满足能源消费增长和抑制碳排放之间的“双重挑战”（</w:t>
      </w:r>
      <w:r w:rsidRPr="002361FE">
        <w:rPr>
          <w:rFonts w:ascii="宋体" w:eastAsia="宋体" w:hAnsi="宋体"/>
          <w:sz w:val="24"/>
          <w:szCs w:val="24"/>
        </w:rPr>
        <w:t>dual challenge</w:t>
      </w:r>
      <w:r w:rsidRPr="002361FE">
        <w:rPr>
          <w:rFonts w:ascii="宋体" w:eastAsia="宋体" w:hAnsi="宋体" w:hint="eastAsia"/>
          <w:sz w:val="24"/>
          <w:szCs w:val="24"/>
        </w:rPr>
        <w:t>），石油巨头们还需要用更多的行动作出回答。</w:t>
      </w:r>
    </w:p>
    <w:p w14:paraId="47CBAEBC"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br/>
      </w:r>
    </w:p>
    <w:p w14:paraId="6BFB499F"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br/>
      </w:r>
    </w:p>
    <w:p w14:paraId="2244451C" w14:textId="77777777" w:rsidR="002361FE" w:rsidRPr="002361FE" w:rsidRDefault="002361FE" w:rsidP="002361FE">
      <w:pPr>
        <w:snapToGrid w:val="0"/>
        <w:spacing w:line="360" w:lineRule="auto"/>
        <w:rPr>
          <w:rFonts w:ascii="宋体" w:eastAsia="宋体" w:hAnsi="宋体"/>
          <w:sz w:val="24"/>
          <w:szCs w:val="24"/>
        </w:rPr>
      </w:pPr>
      <w:r w:rsidRPr="002361FE">
        <w:rPr>
          <w:rFonts w:ascii="宋体" w:eastAsia="宋体" w:hAnsi="宋体" w:hint="eastAsia"/>
          <w:sz w:val="24"/>
          <w:szCs w:val="24"/>
        </w:rPr>
        <w:t>（来源：能源深观察）</w:t>
      </w:r>
    </w:p>
    <w:p w14:paraId="236B8053" w14:textId="77777777" w:rsidR="007E049B" w:rsidRPr="002361FE" w:rsidRDefault="007E049B" w:rsidP="002361FE">
      <w:pPr>
        <w:snapToGrid w:val="0"/>
        <w:spacing w:line="360" w:lineRule="auto"/>
        <w:rPr>
          <w:rFonts w:ascii="宋体" w:eastAsia="宋体" w:hAnsi="宋体"/>
          <w:sz w:val="24"/>
          <w:szCs w:val="24"/>
        </w:rPr>
      </w:pPr>
    </w:p>
    <w:sectPr w:rsidR="007E049B" w:rsidRPr="00236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C"/>
    <w:rsid w:val="002361FE"/>
    <w:rsid w:val="00255FFC"/>
    <w:rsid w:val="007E0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C208"/>
  <w15:chartTrackingRefBased/>
  <w15:docId w15:val="{EF838CA1-4DA4-4F9D-A91E-6640CE5B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361F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361FE"/>
    <w:rPr>
      <w:rFonts w:ascii="宋体" w:eastAsia="宋体" w:hAnsi="宋体" w:cs="宋体"/>
      <w:b/>
      <w:bCs/>
      <w:kern w:val="0"/>
      <w:sz w:val="36"/>
      <w:szCs w:val="36"/>
    </w:rPr>
  </w:style>
  <w:style w:type="paragraph" w:styleId="a3">
    <w:name w:val="Normal (Web)"/>
    <w:basedOn w:val="a"/>
    <w:uiPriority w:val="99"/>
    <w:semiHidden/>
    <w:unhideWhenUsed/>
    <w:rsid w:val="002361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36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72171">
      <w:bodyDiv w:val="1"/>
      <w:marLeft w:val="0"/>
      <w:marRight w:val="0"/>
      <w:marTop w:val="0"/>
      <w:marBottom w:val="0"/>
      <w:divBdr>
        <w:top w:val="none" w:sz="0" w:space="0" w:color="auto"/>
        <w:left w:val="none" w:sz="0" w:space="0" w:color="auto"/>
        <w:bottom w:val="none" w:sz="0" w:space="0" w:color="auto"/>
        <w:right w:val="none" w:sz="0" w:space="0" w:color="auto"/>
      </w:divBdr>
    </w:div>
    <w:div w:id="1939479798">
      <w:bodyDiv w:val="1"/>
      <w:marLeft w:val="0"/>
      <w:marRight w:val="0"/>
      <w:marTop w:val="0"/>
      <w:marBottom w:val="0"/>
      <w:divBdr>
        <w:top w:val="none" w:sz="0" w:space="0" w:color="auto"/>
        <w:left w:val="none" w:sz="0" w:space="0" w:color="auto"/>
        <w:bottom w:val="none" w:sz="0" w:space="0" w:color="auto"/>
        <w:right w:val="none" w:sz="0" w:space="0" w:color="auto"/>
      </w:divBdr>
    </w:div>
    <w:div w:id="20721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2</cp:revision>
  <dcterms:created xsi:type="dcterms:W3CDTF">2020-02-18T09:05:00Z</dcterms:created>
  <dcterms:modified xsi:type="dcterms:W3CDTF">2020-02-18T09:08:00Z</dcterms:modified>
</cp:coreProperties>
</file>