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1AE4" w14:textId="77777777" w:rsidR="00174E3C" w:rsidRPr="00174E3C" w:rsidRDefault="00174E3C" w:rsidP="00174E3C">
      <w:pPr>
        <w:widowControl/>
        <w:shd w:val="clear" w:color="auto" w:fill="FFFFFF"/>
        <w:spacing w:after="210" w:line="360" w:lineRule="auto"/>
        <w:jc w:val="left"/>
        <w:outlineLvl w:val="1"/>
        <w:rPr>
          <w:rFonts w:ascii="宋体" w:eastAsia="宋体" w:hAnsi="宋体" w:cs="宋体"/>
          <w:color w:val="333333"/>
          <w:spacing w:val="8"/>
          <w:kern w:val="0"/>
          <w:sz w:val="44"/>
          <w:szCs w:val="44"/>
        </w:rPr>
      </w:pPr>
      <w:r w:rsidRPr="00174E3C">
        <w:rPr>
          <w:rFonts w:ascii="宋体" w:eastAsia="宋体" w:hAnsi="宋体" w:cs="宋体" w:hint="eastAsia"/>
          <w:color w:val="333333"/>
          <w:spacing w:val="8"/>
          <w:kern w:val="0"/>
          <w:sz w:val="44"/>
          <w:szCs w:val="44"/>
        </w:rPr>
        <w:t>【石油观察家】刘贵洲：中俄油气合作与“俄罗斯杠杆”正相关</w:t>
      </w:r>
    </w:p>
    <w:p w14:paraId="5CAD0E61" w14:textId="77777777" w:rsidR="00174E3C" w:rsidRPr="00174E3C" w:rsidRDefault="00174E3C" w:rsidP="00174E3C">
      <w:pPr>
        <w:pStyle w:val="a3"/>
        <w:spacing w:before="0" w:beforeAutospacing="0" w:after="0" w:afterAutospacing="0" w:line="360" w:lineRule="auto"/>
      </w:pPr>
      <w:r w:rsidRPr="00174E3C">
        <w:t>中油国际专家中心  刘贵洲</w:t>
      </w:r>
    </w:p>
    <w:p w14:paraId="760D91F3" w14:textId="77777777" w:rsidR="00174E3C" w:rsidRPr="00174E3C" w:rsidRDefault="00174E3C" w:rsidP="00174E3C">
      <w:pPr>
        <w:pStyle w:val="a3"/>
        <w:spacing w:before="0" w:beforeAutospacing="0" w:after="0" w:afterAutospacing="0" w:line="360" w:lineRule="auto"/>
      </w:pPr>
      <w:r w:rsidRPr="00174E3C">
        <w:rPr>
          <w:rStyle w:val="a4"/>
        </w:rPr>
        <w:t>摘  要：</w:t>
      </w:r>
      <w:r w:rsidRPr="00174E3C">
        <w:t>俄罗斯在面临不利情况下，跳出传统套路、传统思维，祭出高明招术，在遏制敌方战略意图的同时，为己方赢取更大实惠利益、更好战略空间，即“俄罗斯杠杆”。俄罗斯每每果断出手，巧用“俄罗斯杠杆”，多次以小搏大、以弱搏强、以劣搏优。中俄油气合作与“俄罗斯杠杆”之间有较密切的正相关关系。一是“俄罗斯杠杆”被使用时，中俄油气合作的转机随之出现；二是“俄罗斯杠杆”的烈度与中俄油气合作的程度正相关。这种正相关关系源于嫁接两者关系的桥梁，一是资金桥，二是市场桥，三是资源桥，四是道义桥。为此，要积极寻求“俄罗斯杠杆”时机，趋利避害地深化中俄油气合作。未来可能引发“俄罗斯杠杆”的热点有：一是美欧制裁还可能进一步升级。二是克里米亚和乌东乱局持续。三是外高加索与中亚地区的俄美、俄欧较量。四是在中东与南美地区的俄美较量。五是北方四岛问题上的俄日拉锯。六是北极开发的国际协调。七是俄罗斯内部政治走向与经济走向存在一定的不确定性。可能的“俄罗斯杠杆”有：缓欧抗美；高位保持乌东热度；进一步密切俄罗斯伊朗关系；利用欧亚联盟与上合组织两个平台聚拢中亚国家；更大规模开发北极资源，或联合中国等国主导北极事务；牵制日本利用日本；超常规实施强国战略等等。在抓住“俄罗斯杠杆”时机推进中俄油气合作时，需坚持两项原则。</w:t>
      </w:r>
    </w:p>
    <w:p w14:paraId="01A51B01" w14:textId="77777777" w:rsidR="00174E3C" w:rsidRPr="00174E3C" w:rsidRDefault="00174E3C" w:rsidP="00174E3C">
      <w:pPr>
        <w:pStyle w:val="a3"/>
        <w:spacing w:before="0" w:beforeAutospacing="0" w:after="0" w:afterAutospacing="0" w:line="360" w:lineRule="auto"/>
      </w:pPr>
    </w:p>
    <w:p w14:paraId="3609B56E" w14:textId="77777777" w:rsidR="00174E3C" w:rsidRPr="00174E3C" w:rsidRDefault="00174E3C" w:rsidP="00174E3C">
      <w:pPr>
        <w:pStyle w:val="a3"/>
        <w:spacing w:before="0" w:beforeAutospacing="0" w:after="0" w:afterAutospacing="0" w:line="360" w:lineRule="auto"/>
      </w:pPr>
      <w:r w:rsidRPr="00174E3C">
        <w:rPr>
          <w:rStyle w:val="a5"/>
          <w:b/>
          <w:bCs/>
        </w:rPr>
        <w:t>关键词：</w:t>
      </w:r>
      <w:bookmarkStart w:id="0" w:name="_GoBack"/>
      <w:r w:rsidRPr="00174E3C">
        <w:rPr>
          <w:rStyle w:val="a5"/>
        </w:rPr>
        <w:t>中俄油气合作  俄罗斯杠杆  正相关</w:t>
      </w:r>
      <w:bookmarkEnd w:id="0"/>
    </w:p>
    <w:p w14:paraId="2D81FC0E" w14:textId="77777777" w:rsidR="00174E3C" w:rsidRPr="00174E3C" w:rsidRDefault="00174E3C" w:rsidP="00174E3C">
      <w:pPr>
        <w:pStyle w:val="a3"/>
        <w:spacing w:before="0" w:beforeAutospacing="0" w:after="0" w:afterAutospacing="0" w:line="360" w:lineRule="auto"/>
      </w:pPr>
    </w:p>
    <w:p w14:paraId="6EAF61C6" w14:textId="77777777" w:rsidR="00174E3C" w:rsidRPr="00174E3C" w:rsidRDefault="00174E3C" w:rsidP="00174E3C">
      <w:pPr>
        <w:pStyle w:val="a3"/>
        <w:spacing w:before="0" w:beforeAutospacing="0" w:after="0" w:afterAutospacing="0" w:line="360" w:lineRule="auto"/>
        <w:ind w:firstLine="480"/>
      </w:pPr>
      <w:r w:rsidRPr="00174E3C">
        <w:t>众所周知，前苏联解体以来，俄罗斯一直遭受来自美欧的战略挤压。北约持续东扩不断挤压俄罗斯战略空间，其军事力量、先进的导弹防御系统在俄罗斯家门口和眼皮底下多处部署，颜色革命在俄罗斯周边前苏联加盟共和国屡屡得手，亲俄政权接踵倒台。在退让和沉寂了10多年之后，以普京为核心的俄罗斯绝地反击，使出了一个接一个令世人惊奇叫绝的高招，不但设定了一个个</w:t>
      </w:r>
      <w:r w:rsidRPr="00174E3C">
        <w:lastRenderedPageBreak/>
        <w:t>“止损点”，而且最大限度地保护和争取了俄罗斯利益，让俄罗斯不但赢了面子，而且得了里子。这些高招我们不妨称之为“俄罗斯杠杆”。</w:t>
      </w:r>
    </w:p>
    <w:p w14:paraId="5946EE13" w14:textId="77777777" w:rsidR="00174E3C" w:rsidRPr="00174E3C" w:rsidRDefault="00174E3C" w:rsidP="00174E3C">
      <w:pPr>
        <w:pStyle w:val="a3"/>
        <w:spacing w:before="0" w:beforeAutospacing="0" w:after="0" w:afterAutospacing="0" w:line="360" w:lineRule="auto"/>
        <w:ind w:firstLine="480"/>
      </w:pPr>
      <w:r w:rsidRPr="00174E3C">
        <w:t>“杠杆”者，即投入较少的资源，或使用较小的力量，或付出较小的代价，收获更大的产出、更多的利益或更佳的效果，产生事半功倍、“四两拨千斤”的功效。“俄罗斯杠杆”即俄罗斯在面临不利情况下，跳出传统套路、传统思维，祭出高明招术，在遏制敌方战略意图的同时，为己方赢取更大实惠利益、更好战略空间。俄罗斯每每果断出手，巧用“俄罗斯杠杆”，多次以小搏大、以弱搏强、以劣搏优。远的不说，从2008年说起。</w:t>
      </w:r>
    </w:p>
    <w:p w14:paraId="11284691" w14:textId="77777777" w:rsidR="00174E3C" w:rsidRPr="00174E3C" w:rsidRDefault="00174E3C" w:rsidP="00174E3C">
      <w:pPr>
        <w:pStyle w:val="a3"/>
        <w:spacing w:before="0" w:beforeAutospacing="0" w:after="0" w:afterAutospacing="0" w:line="360" w:lineRule="auto"/>
      </w:pPr>
    </w:p>
    <w:p w14:paraId="5127DF39" w14:textId="77777777" w:rsidR="00174E3C" w:rsidRPr="00174E3C" w:rsidRDefault="00174E3C" w:rsidP="00174E3C">
      <w:pPr>
        <w:pStyle w:val="a3"/>
        <w:spacing w:before="0" w:beforeAutospacing="0" w:after="0" w:afterAutospacing="0" w:line="360" w:lineRule="auto"/>
      </w:pPr>
      <w:r w:rsidRPr="00174E3C">
        <w:rPr>
          <w:rStyle w:val="a4"/>
        </w:rPr>
        <w:t>01</w:t>
      </w:r>
    </w:p>
    <w:p w14:paraId="01AB708B" w14:textId="77777777" w:rsidR="00174E3C" w:rsidRPr="00174E3C" w:rsidRDefault="00174E3C" w:rsidP="00174E3C">
      <w:pPr>
        <w:pStyle w:val="a3"/>
        <w:spacing w:before="0" w:beforeAutospacing="0" w:after="0" w:afterAutospacing="0" w:line="360" w:lineRule="auto"/>
      </w:pPr>
      <w:r w:rsidRPr="00174E3C">
        <w:rPr>
          <w:rStyle w:val="a4"/>
        </w:rPr>
        <w:t>屡试不爽的“俄罗斯杠杆”</w:t>
      </w:r>
    </w:p>
    <w:p w14:paraId="29092804" w14:textId="77777777" w:rsidR="00174E3C" w:rsidRPr="00174E3C" w:rsidRDefault="00174E3C" w:rsidP="00174E3C">
      <w:pPr>
        <w:pStyle w:val="a3"/>
        <w:spacing w:before="0" w:beforeAutospacing="0" w:after="0" w:afterAutospacing="0" w:line="360" w:lineRule="auto"/>
      </w:pPr>
      <w:r w:rsidRPr="00174E3C">
        <w:rPr>
          <w:rStyle w:val="a4"/>
        </w:rPr>
        <w:t>01</w:t>
      </w:r>
    </w:p>
    <w:p w14:paraId="5F50D8AD" w14:textId="77777777" w:rsidR="00174E3C" w:rsidRPr="00174E3C" w:rsidRDefault="00174E3C" w:rsidP="00174E3C">
      <w:pPr>
        <w:pStyle w:val="a3"/>
        <w:spacing w:before="0" w:beforeAutospacing="0" w:after="0" w:afterAutospacing="0" w:line="360" w:lineRule="auto"/>
        <w:ind w:firstLine="480"/>
      </w:pPr>
      <w:r w:rsidRPr="00174E3C">
        <w:t>杠杆一（国际关系）：格鲁吉亚“天鹅绒革命”之后，萨卡什维利上台，成为该国总统。2008年8月8日，格鲁吉亚出兵南奥塞梯，企图一劳永逸地解决国内分离主义势力问题，进而摆脱俄罗斯，加入北约。俄罗斯以迅雷不及掩耳之势，出兵格鲁吉亚，一举粉碎了格鲁吉亚和美欧的战略意图。当全世界目光都聚焦北约、美国如何与俄罗斯在格鲁吉亚“针尖对麦芒”时，却看到了美国、北约的畏缩和软弱，看到了俄罗斯的果敢与凯旋。俄罗斯趁势策动格鲁吉亚境内阿布哈兹和南奥塞梯两个地区独立，与俄罗斯形成特殊关系，让以美国为首的北约“哑巴吃黄连——有苦说不出”。阿布哈兹和南奥塞梯成为其抵御北约从南线东扩的“俄罗斯杠杆”。</w:t>
      </w:r>
    </w:p>
    <w:p w14:paraId="3B9550AC" w14:textId="77777777" w:rsidR="00174E3C" w:rsidRPr="00174E3C" w:rsidRDefault="00174E3C" w:rsidP="00174E3C">
      <w:pPr>
        <w:pStyle w:val="a3"/>
        <w:spacing w:before="0" w:beforeAutospacing="0" w:after="0" w:afterAutospacing="0" w:line="360" w:lineRule="auto"/>
        <w:ind w:firstLine="480"/>
      </w:pPr>
      <w:r w:rsidRPr="00174E3C">
        <w:t>杠杆二（国际关系）：乌克兰“橙色革命”之后，尤先科上台。几年执政之后，通过选举，政权更迭。2014年政坛乱局之后，亲西方的反对派成功驱赶亲俄的在任总统亚努科维奇，颠覆乌克兰选举上台的合法政权。西方尚未来得及开启香槟酒欢庆胜利，俄罗斯就成功策动乌克兰克里米亚地区独立公投，继而实现克里米亚并入俄罗斯；同时策动乌克兰东部多个地区寻求独立、内战不断，形成乱局。让美欧和乌克兰不能不吞下自酿的苦果。克里米亚成为其抵御北约从西线东扩的“俄罗斯杠杆”，乌东地区成为辅助性的“俄罗斯杠杆”。</w:t>
      </w:r>
    </w:p>
    <w:p w14:paraId="6A449892" w14:textId="77777777" w:rsidR="00174E3C" w:rsidRPr="00174E3C" w:rsidRDefault="00174E3C" w:rsidP="00174E3C">
      <w:pPr>
        <w:pStyle w:val="a3"/>
        <w:spacing w:before="0" w:beforeAutospacing="0" w:after="0" w:afterAutospacing="0" w:line="360" w:lineRule="auto"/>
        <w:ind w:firstLine="480"/>
      </w:pPr>
      <w:r w:rsidRPr="00174E3C">
        <w:lastRenderedPageBreak/>
        <w:t>杠杆三（国际关系）：由于克里米亚问题和乌克兰东部乱局，美欧对俄出台多轮严厉制裁，俄罗斯遭遇政治和经济上的巨大压力。在苦寻出路过程中，叙利亚问题和ISIS问题成为了突破口，俄罗斯跳出自家内部和周边压力，果断出兵叙利亚，打击ISIS，帮助阿萨德政权清除反对派武装。同时利用土耳其未遂政变，争取到美国传统盟友土耳其倒向自己、支持自己的叙利亚行动。不但有效地缓解了因制裁而承受的巨大压力，而且在中东投下了动摇美国既有战略布局的震撼弹，甚至未来可望主导中东事务。叙利亚和ISIS成为其降低自身压力、撬动中东国际政治格局的“俄罗斯杠杆”。</w:t>
      </w:r>
    </w:p>
    <w:p w14:paraId="649DFAD2" w14:textId="77777777" w:rsidR="00174E3C" w:rsidRPr="00174E3C" w:rsidRDefault="00174E3C" w:rsidP="00174E3C">
      <w:pPr>
        <w:pStyle w:val="a3"/>
        <w:spacing w:before="0" w:beforeAutospacing="0" w:after="0" w:afterAutospacing="0" w:line="360" w:lineRule="auto"/>
        <w:ind w:firstLine="480"/>
      </w:pPr>
      <w:r w:rsidRPr="00174E3C">
        <w:t>杠杆四（军事）：前苏联解体后，由于经济状况不佳，军费开支有限，俄罗斯难以支撑起既有的庞大军事体系，至今未有根本改观。但是，为了维护俄罗斯全球利益和周边安全，需要利用好有限的军费开支，于是，在无法全面发展各种军事力量的情况下，俄罗斯以相对优势的核力量、洲际导弹和巡航导弹力量、核潜艇力量作为其赢得主动的杠杆，充分发挥其遏制作用，使美国和以美国为首的北约未捞到什么象样的便宜。</w:t>
      </w:r>
    </w:p>
    <w:p w14:paraId="1BAC25B4" w14:textId="77777777" w:rsidR="00174E3C" w:rsidRPr="00174E3C" w:rsidRDefault="00174E3C" w:rsidP="00174E3C">
      <w:pPr>
        <w:pStyle w:val="a3"/>
        <w:spacing w:before="0" w:beforeAutospacing="0" w:after="0" w:afterAutospacing="0" w:line="360" w:lineRule="auto"/>
        <w:ind w:firstLine="480"/>
      </w:pPr>
      <w:r w:rsidRPr="00174E3C">
        <w:t>杠杆五（经济）：自俄乌“斗气”以来，欧洲在自求天然气供需平衡前提下，通过节能、新能源替代、液化天然气替代、其他方向进口等方式，总体减少天然气需求量，尤其是大幅度减少从俄罗斯传统管道进口天然气，以降低对俄罗斯天然气资源的依赖，并达到憋住俄气出口、进而影响俄罗斯经济的目的。面对不利态势，俄罗斯果断开辟东方市场，尤其是中国市场；修通远东油气管道，使俄罗斯油气直达太平洋港口；调整优化国内油气田开采布局，服务开辟东向市场目标。使西线的不利因素基本没有影响到油气出口。东方市场成为其平抑西向出口不利的“俄罗斯杠杆”。</w:t>
      </w:r>
    </w:p>
    <w:p w14:paraId="362F34F2" w14:textId="77777777" w:rsidR="00174E3C" w:rsidRPr="00174E3C" w:rsidRDefault="00174E3C" w:rsidP="00174E3C">
      <w:pPr>
        <w:pStyle w:val="a3"/>
        <w:spacing w:before="0" w:beforeAutospacing="0" w:after="0" w:afterAutospacing="0" w:line="360" w:lineRule="auto"/>
        <w:ind w:firstLine="480"/>
      </w:pPr>
      <w:r w:rsidRPr="00174E3C">
        <w:t>杠杆六（经济）：美欧近几年对俄多轮制裁，使俄罗斯在国际油气价格大幅下跌、低位徘徊，经济遭受重创情况下，更加雪上加霜。俄罗斯面对如此不利局面，一方面开展“自救”，另一方面深化与中国等国家合作，利用中国的资金、信誉和市场，多项目引进投资，大幅度扩大融资，大力度促进在中国等市场的销售。最大限度地降低了西方制裁带来的严重经济影响。当然，更深度化解这些制裁，还仰仗了多个国家尤其是中国，在政治、道义等多方面的支持和力挺。中国成为其平抑制裁的“俄罗斯杠杆”。</w:t>
      </w:r>
    </w:p>
    <w:p w14:paraId="4C0EF77D" w14:textId="77777777" w:rsidR="00174E3C" w:rsidRPr="00174E3C" w:rsidRDefault="00174E3C" w:rsidP="00174E3C">
      <w:pPr>
        <w:pStyle w:val="a3"/>
        <w:spacing w:before="0" w:beforeAutospacing="0" w:after="0" w:afterAutospacing="0" w:line="360" w:lineRule="auto"/>
        <w:ind w:firstLine="480"/>
      </w:pPr>
      <w:r w:rsidRPr="00174E3C">
        <w:lastRenderedPageBreak/>
        <w:t>近十年来俄美、俄欧斗法的国际政治舞台，高潮迭起、好戏连台，令人眼花缭乱。俄罗斯巧用杠杆，接连使出强有力的组合拳，令人折服不已，我们似乎领略到“莫斯科不相信眼泪”的真正内涵。</w:t>
      </w:r>
    </w:p>
    <w:p w14:paraId="75394C80" w14:textId="77777777" w:rsidR="00174E3C" w:rsidRPr="00174E3C" w:rsidRDefault="00174E3C" w:rsidP="00174E3C">
      <w:pPr>
        <w:pStyle w:val="a3"/>
        <w:spacing w:before="0" w:beforeAutospacing="0" w:after="0" w:afterAutospacing="0" w:line="360" w:lineRule="auto"/>
      </w:pPr>
    </w:p>
    <w:p w14:paraId="3238BF64" w14:textId="77777777" w:rsidR="00174E3C" w:rsidRPr="00174E3C" w:rsidRDefault="00174E3C" w:rsidP="00174E3C">
      <w:pPr>
        <w:pStyle w:val="a3"/>
        <w:spacing w:before="0" w:beforeAutospacing="0" w:after="0" w:afterAutospacing="0" w:line="360" w:lineRule="auto"/>
      </w:pPr>
      <w:r w:rsidRPr="00174E3C">
        <w:rPr>
          <w:rStyle w:val="a4"/>
        </w:rPr>
        <w:t>02</w:t>
      </w:r>
    </w:p>
    <w:p w14:paraId="46132097" w14:textId="77777777" w:rsidR="00174E3C" w:rsidRPr="00174E3C" w:rsidRDefault="00174E3C" w:rsidP="00174E3C">
      <w:pPr>
        <w:pStyle w:val="a3"/>
        <w:spacing w:before="0" w:beforeAutospacing="0" w:after="0" w:afterAutospacing="0" w:line="360" w:lineRule="auto"/>
      </w:pPr>
      <w:r w:rsidRPr="00174E3C">
        <w:rPr>
          <w:rStyle w:val="a4"/>
        </w:rPr>
        <w:t>中俄油气合作随“俄罗斯杠杆”“起舞”</w:t>
      </w:r>
    </w:p>
    <w:p w14:paraId="66D622B6" w14:textId="77777777" w:rsidR="00174E3C" w:rsidRPr="00174E3C" w:rsidRDefault="00174E3C" w:rsidP="00174E3C">
      <w:pPr>
        <w:pStyle w:val="a3"/>
        <w:spacing w:before="0" w:beforeAutospacing="0" w:after="0" w:afterAutospacing="0" w:line="360" w:lineRule="auto"/>
      </w:pPr>
      <w:r w:rsidRPr="00174E3C">
        <w:rPr>
          <w:rStyle w:val="a4"/>
        </w:rPr>
        <w:t>02</w:t>
      </w:r>
    </w:p>
    <w:p w14:paraId="3FFE8280" w14:textId="77777777" w:rsidR="00174E3C" w:rsidRPr="00174E3C" w:rsidRDefault="00174E3C" w:rsidP="00174E3C">
      <w:pPr>
        <w:pStyle w:val="a3"/>
        <w:spacing w:before="0" w:beforeAutospacing="0" w:after="0" w:afterAutospacing="0" w:line="360" w:lineRule="auto"/>
        <w:ind w:firstLine="480"/>
      </w:pPr>
      <w:r w:rsidRPr="00174E3C">
        <w:t>无独有偶，中俄油气合作进程在诸多节点上与一个个“俄罗斯杠杆”相伴。</w:t>
      </w:r>
    </w:p>
    <w:p w14:paraId="21E12EEF" w14:textId="77777777" w:rsidR="00174E3C" w:rsidRPr="00174E3C" w:rsidRDefault="00174E3C" w:rsidP="00174E3C">
      <w:pPr>
        <w:pStyle w:val="a3"/>
        <w:spacing w:before="0" w:beforeAutospacing="0" w:after="0" w:afterAutospacing="0" w:line="360" w:lineRule="auto"/>
        <w:ind w:firstLine="480"/>
      </w:pPr>
      <w:r w:rsidRPr="00174E3C">
        <w:t>当杠杆一出现时，中俄原油管道这十六年磨出的利剑迎来了开始建设的曙光。2008年10月，中俄签署战略合作协议，中俄原油管道于2009年4月动工建设，2011年初正式商业运营。同时，中俄乌德穆尔特(UDM)油田合作项目付诸实施。</w:t>
      </w:r>
    </w:p>
    <w:p w14:paraId="56D256C6" w14:textId="77777777" w:rsidR="00174E3C" w:rsidRPr="00174E3C" w:rsidRDefault="00174E3C" w:rsidP="00174E3C">
      <w:pPr>
        <w:pStyle w:val="a3"/>
        <w:spacing w:before="0" w:beforeAutospacing="0" w:after="0" w:afterAutospacing="0" w:line="360" w:lineRule="auto"/>
        <w:ind w:firstLine="480"/>
      </w:pPr>
      <w:r w:rsidRPr="00174E3C">
        <w:t>当后面一连串的杠杆出现时，谈判近20年的天然气贸易成功结果。2014年5月中俄东线天然气贸易合同签署，东线天然气管道随后开始建设。原油增供协议也随之签署，原油管道复线也同时开始建设。同时，中俄上游合作亚马尔项目于2014年初成功交割。中石化与俄石油开展北维宁凝析气田（萨哈林-3）项目合作。</w:t>
      </w:r>
    </w:p>
    <w:p w14:paraId="5E57BC80" w14:textId="77777777" w:rsidR="00174E3C" w:rsidRPr="00174E3C" w:rsidRDefault="00174E3C" w:rsidP="00174E3C">
      <w:pPr>
        <w:pStyle w:val="a3"/>
        <w:spacing w:before="0" w:beforeAutospacing="0" w:after="0" w:afterAutospacing="0" w:line="360" w:lineRule="auto"/>
        <w:ind w:firstLine="480"/>
      </w:pPr>
      <w:r w:rsidRPr="00174E3C">
        <w:t>当杠杆五、杠杆六出现时，一批工程建设企业、物资装备企业获得订单，一批油气企业获得俄罗斯油气股份。如中石油工程建设公司于2017年5月获得俄罗斯阿穆尔天然气处理厂建设25.2亿美元订单；山东杰瑞、科瑞公司开展储层水力压裂设备和连续油管的生产、维修和维护项目合作；北京燃气集团与俄石油在上乔油田合作，前者成功入股上乔油田；中国华信能源有限公司与俄石油合作，前者斥资91亿美元收购后者14.16%的股份。中国华能集团公司与俄气公司在华开展天然气发电项目合作；中石化作为行业战略投资人投资西布尔公司等等。</w:t>
      </w:r>
    </w:p>
    <w:p w14:paraId="66E75AC8" w14:textId="77777777" w:rsidR="00174E3C" w:rsidRPr="00174E3C" w:rsidRDefault="00174E3C" w:rsidP="00174E3C">
      <w:pPr>
        <w:pStyle w:val="a3"/>
        <w:spacing w:before="0" w:beforeAutospacing="0" w:after="0" w:afterAutospacing="0" w:line="360" w:lineRule="auto"/>
      </w:pPr>
    </w:p>
    <w:p w14:paraId="49C0C68E" w14:textId="77777777" w:rsidR="00174E3C" w:rsidRPr="00174E3C" w:rsidRDefault="00174E3C" w:rsidP="00174E3C">
      <w:pPr>
        <w:pStyle w:val="a3"/>
        <w:spacing w:before="0" w:beforeAutospacing="0" w:after="0" w:afterAutospacing="0" w:line="360" w:lineRule="auto"/>
      </w:pPr>
      <w:r w:rsidRPr="00174E3C">
        <w:rPr>
          <w:rStyle w:val="a4"/>
        </w:rPr>
        <w:t>正相关关系及其原因</w:t>
      </w:r>
    </w:p>
    <w:p w14:paraId="038E0E15" w14:textId="77777777" w:rsidR="00174E3C" w:rsidRPr="00174E3C" w:rsidRDefault="00174E3C" w:rsidP="00174E3C">
      <w:pPr>
        <w:pStyle w:val="a3"/>
        <w:spacing w:before="0" w:beforeAutospacing="0" w:after="0" w:afterAutospacing="0" w:line="360" w:lineRule="auto"/>
      </w:pPr>
      <w:r w:rsidRPr="00174E3C">
        <w:rPr>
          <w:rStyle w:val="a4"/>
        </w:rPr>
        <w:t>03</w:t>
      </w:r>
    </w:p>
    <w:p w14:paraId="7BBEDC98" w14:textId="77777777" w:rsidR="00174E3C" w:rsidRPr="00174E3C" w:rsidRDefault="00174E3C" w:rsidP="00174E3C">
      <w:pPr>
        <w:pStyle w:val="a3"/>
        <w:spacing w:before="0" w:beforeAutospacing="0" w:after="0" w:afterAutospacing="0" w:line="360" w:lineRule="auto"/>
        <w:ind w:firstLine="480"/>
      </w:pPr>
      <w:r w:rsidRPr="00174E3C">
        <w:lastRenderedPageBreak/>
        <w:t>考察“俄罗斯杠杆”与中俄油气合作的相关性，我们不难看出：1）“俄罗斯杠杆”被使用时，中俄油气合作的转机随之出现。2）“俄罗斯杠杆”的烈度与中俄油气合作的程度正相关。当对抗越升级、矛盾越尖锐、对撞越激烈、“俄罗斯杠杆”运用越得手时，中俄油气合作就出现项目更多、规模更大、合作更顺畅等情况。可见，两者之间有较密切的正相关关系。</w:t>
      </w:r>
    </w:p>
    <w:p w14:paraId="6421B06C" w14:textId="77777777" w:rsidR="00174E3C" w:rsidRPr="00174E3C" w:rsidRDefault="00174E3C" w:rsidP="00174E3C">
      <w:pPr>
        <w:pStyle w:val="a3"/>
        <w:spacing w:before="0" w:beforeAutospacing="0" w:after="0" w:afterAutospacing="0" w:line="360" w:lineRule="auto"/>
        <w:ind w:firstLine="480"/>
      </w:pPr>
      <w:r w:rsidRPr="00174E3C">
        <w:t>两者正相关，说明两者之间存在着某种嫁接两者关系的桥梁，不妨概括为：一是资金桥，二是市场桥，三是资源桥，四是道义桥。无论俄罗斯哪一次运用“俄罗斯杠杆”，和中俄推进油气合作，都没有脱离这三座桥。</w:t>
      </w:r>
    </w:p>
    <w:p w14:paraId="7B7A0D27" w14:textId="77777777" w:rsidR="00174E3C" w:rsidRPr="00174E3C" w:rsidRDefault="00174E3C" w:rsidP="00174E3C">
      <w:pPr>
        <w:pStyle w:val="a3"/>
        <w:spacing w:before="0" w:beforeAutospacing="0" w:after="0" w:afterAutospacing="0" w:line="360" w:lineRule="auto"/>
        <w:ind w:firstLine="480"/>
      </w:pPr>
      <w:r w:rsidRPr="00174E3C">
        <w:t>1）资金桥。近年来，俄罗斯为启动本国经济发展，又遭遇几次全球性金融危机和经济危机，加上遭受美欧一系列制裁，急需大量资金，在使出“俄罗斯杠杆”时尤为明显。如修建中俄原油管道时，最终从中国获得250亿美元贷款；修建中俄天然气管道时，从中国获得巨额天然气预付款优惠条件；开展亚马尔项目合作时，成功获得190亿美元国际融资（其中从中国获得120亿美元，占63%）。可见，资金是中俄油气合作与 “俄罗斯杠杆”正相关关系的核心因素之一，也是俄罗斯对中国可以依赖的重要方面。</w:t>
      </w:r>
    </w:p>
    <w:p w14:paraId="14577CEB" w14:textId="77777777" w:rsidR="00174E3C" w:rsidRPr="00174E3C" w:rsidRDefault="00174E3C" w:rsidP="00174E3C">
      <w:pPr>
        <w:pStyle w:val="a3"/>
        <w:spacing w:before="0" w:beforeAutospacing="0" w:after="0" w:afterAutospacing="0" w:line="360" w:lineRule="auto"/>
        <w:ind w:firstLine="480"/>
      </w:pPr>
      <w:r w:rsidRPr="00174E3C">
        <w:t>2）市场桥。欧洲对俄罗斯打的就是油气市场牌，俄罗斯反制欧洲市场牌的恰恰就是中国等东方市场，东方市场成为有力的“俄罗斯杠杆”。对俄罗斯来说，中国日益增长、稳定而又安全的油气市场，显然是中俄油气合作与 “俄罗斯杠杆”正相关关系的核心因素之一，也是俄罗斯对中国可以依赖的重要方面。</w:t>
      </w:r>
    </w:p>
    <w:p w14:paraId="7B5FFEA3" w14:textId="77777777" w:rsidR="00174E3C" w:rsidRPr="00174E3C" w:rsidRDefault="00174E3C" w:rsidP="00174E3C">
      <w:pPr>
        <w:pStyle w:val="a3"/>
        <w:spacing w:before="0" w:beforeAutospacing="0" w:after="0" w:afterAutospacing="0" w:line="360" w:lineRule="auto"/>
        <w:ind w:firstLine="480"/>
      </w:pPr>
      <w:r w:rsidRPr="00174E3C">
        <w:t>3）资源桥。俄罗斯有着丰富的油气资源，几乎与中东相媲美。中国需要进口大量油气，油气对外依存度分别达到65.4%和36.6%。尤其需要象俄罗斯这样的安全、便捷、长期持续的油气供应。因此，对中国来说，俄罗斯丰富油气资源是中俄油气合作与 “俄罗斯杠杆”正相关关系的最基本的核心因素。</w:t>
      </w:r>
    </w:p>
    <w:p w14:paraId="2CB8A70E" w14:textId="77777777" w:rsidR="00174E3C" w:rsidRPr="00174E3C" w:rsidRDefault="00174E3C" w:rsidP="00174E3C">
      <w:pPr>
        <w:pStyle w:val="a3"/>
        <w:spacing w:before="0" w:beforeAutospacing="0" w:after="0" w:afterAutospacing="0" w:line="360" w:lineRule="auto"/>
        <w:ind w:firstLine="480"/>
      </w:pPr>
      <w:r w:rsidRPr="00174E3C">
        <w:t>4）道义桥。俄罗斯每每使出“俄罗斯杠杆”时，几乎都涉及国际社会的道义支持问题，而这也几乎都一定程度地得到了中国或支持、或配合、或理解。正是在此基础上，中俄油气合作的达成与“俄罗斯杠杆”正相关。</w:t>
      </w:r>
    </w:p>
    <w:p w14:paraId="42ED9708" w14:textId="77777777" w:rsidR="00174E3C" w:rsidRPr="00174E3C" w:rsidRDefault="00174E3C" w:rsidP="00174E3C">
      <w:pPr>
        <w:pStyle w:val="a3"/>
        <w:spacing w:before="0" w:beforeAutospacing="0" w:after="0" w:afterAutospacing="0" w:line="360" w:lineRule="auto"/>
      </w:pPr>
    </w:p>
    <w:p w14:paraId="2FC7EAAB" w14:textId="77777777" w:rsidR="00174E3C" w:rsidRPr="00174E3C" w:rsidRDefault="00174E3C" w:rsidP="00174E3C">
      <w:pPr>
        <w:pStyle w:val="a3"/>
        <w:spacing w:before="0" w:beforeAutospacing="0" w:after="0" w:afterAutospacing="0" w:line="360" w:lineRule="auto"/>
      </w:pPr>
      <w:r w:rsidRPr="00174E3C">
        <w:rPr>
          <w:rStyle w:val="a4"/>
        </w:rPr>
        <w:t>04</w:t>
      </w:r>
    </w:p>
    <w:p w14:paraId="23827704" w14:textId="77777777" w:rsidR="00174E3C" w:rsidRPr="00174E3C" w:rsidRDefault="00174E3C" w:rsidP="00174E3C">
      <w:pPr>
        <w:pStyle w:val="a3"/>
        <w:spacing w:before="0" w:beforeAutospacing="0" w:after="0" w:afterAutospacing="0" w:line="360" w:lineRule="auto"/>
      </w:pPr>
      <w:r w:rsidRPr="00174E3C">
        <w:rPr>
          <w:rStyle w:val="a4"/>
        </w:rPr>
        <w:lastRenderedPageBreak/>
        <w:t>寻求“俄罗斯杠杆”时机，</w:t>
      </w:r>
    </w:p>
    <w:p w14:paraId="5F1CA693" w14:textId="77777777" w:rsidR="00174E3C" w:rsidRPr="00174E3C" w:rsidRDefault="00174E3C" w:rsidP="00174E3C">
      <w:pPr>
        <w:pStyle w:val="a3"/>
        <w:spacing w:before="0" w:beforeAutospacing="0" w:after="0" w:afterAutospacing="0" w:line="360" w:lineRule="auto"/>
      </w:pPr>
      <w:r w:rsidRPr="00174E3C">
        <w:rPr>
          <w:rStyle w:val="a4"/>
        </w:rPr>
        <w:t>趋利避害地深化中俄油气合作</w:t>
      </w:r>
    </w:p>
    <w:p w14:paraId="692F323C" w14:textId="77777777" w:rsidR="00174E3C" w:rsidRPr="00174E3C" w:rsidRDefault="00174E3C" w:rsidP="00174E3C">
      <w:pPr>
        <w:pStyle w:val="a3"/>
        <w:spacing w:before="0" w:beforeAutospacing="0" w:after="0" w:afterAutospacing="0" w:line="360" w:lineRule="auto"/>
      </w:pPr>
      <w:r w:rsidRPr="00174E3C">
        <w:rPr>
          <w:rStyle w:val="a4"/>
        </w:rPr>
        <w:t>04</w:t>
      </w:r>
    </w:p>
    <w:p w14:paraId="52A72A05" w14:textId="77777777" w:rsidR="00174E3C" w:rsidRPr="00174E3C" w:rsidRDefault="00174E3C" w:rsidP="00174E3C">
      <w:pPr>
        <w:pStyle w:val="a3"/>
        <w:spacing w:before="0" w:beforeAutospacing="0" w:after="0" w:afterAutospacing="0" w:line="360" w:lineRule="auto"/>
        <w:ind w:firstLine="480"/>
      </w:pPr>
      <w:r w:rsidRPr="00174E3C">
        <w:t>围绕着俄罗斯，未来还有哪些引发“俄罗斯杠杆”的热点呢？以下因素可能是大概率事件：一是美欧制裁还可能进一步升级。只要俄美、俄欧存在战略冲突，只要克里米亚问题得不到西方期盼的解决，制裁升级就极可能延伸。二是克里米亚和乌东乱局持续。美欧对俄打乌克兰牌、帮助索要克里米亚不会停止，乌克兰东部几个省份离心、冲突、暴力、热战等，或暗或明、若隐若现、有热有冷，这种乱局一定会持续相当长时间。三是外高加索与中亚地区的俄美、俄欧较量。四是在中东与南美地区的俄美较量。五是北方四岛问题上的俄日拉锯。六是北极开发的国际协调。七是俄罗斯内部政治走向与经济走向存在一定的不确定性。</w:t>
      </w:r>
    </w:p>
    <w:p w14:paraId="7203F62D" w14:textId="77777777" w:rsidR="00174E3C" w:rsidRPr="00174E3C" w:rsidRDefault="00174E3C" w:rsidP="00174E3C">
      <w:pPr>
        <w:pStyle w:val="a3"/>
        <w:spacing w:before="0" w:beforeAutospacing="0" w:after="0" w:afterAutospacing="0" w:line="360" w:lineRule="auto"/>
        <w:ind w:firstLine="480"/>
      </w:pPr>
      <w:r w:rsidRPr="00174E3C">
        <w:t>可能的“俄罗斯杠杆”有：缓欧抗美；高位保持乌东热度；进一步密切俄罗斯伊朗关系；利用欧亚联盟与上合组织两个平台聚拢中亚国家；更大规模开发北极资源，或联合中国等国主导北极事务；牵制日本利用日本；超常规实施强国战略等等。无论在何时、何地、何种情况下使用“俄罗斯杠杆”，仍然始终离不开中国资金、中国市场和中国的道义支持。这就是未来进一步深化中俄油气合作的机遇所在。</w:t>
      </w:r>
    </w:p>
    <w:p w14:paraId="1D081FED" w14:textId="77777777" w:rsidR="00174E3C" w:rsidRPr="00174E3C" w:rsidRDefault="00174E3C" w:rsidP="00174E3C">
      <w:pPr>
        <w:pStyle w:val="a3"/>
        <w:spacing w:before="0" w:beforeAutospacing="0" w:after="0" w:afterAutospacing="0" w:line="360" w:lineRule="auto"/>
        <w:ind w:firstLine="480"/>
      </w:pPr>
      <w:r w:rsidRPr="00174E3C">
        <w:t>在抓住“俄罗斯杠杆”时机推进中俄油气合作的时候，需要坚持以下原则：</w:t>
      </w:r>
    </w:p>
    <w:p w14:paraId="5BBD7913" w14:textId="77777777" w:rsidR="00174E3C" w:rsidRPr="00174E3C" w:rsidRDefault="00174E3C" w:rsidP="00174E3C">
      <w:pPr>
        <w:pStyle w:val="a3"/>
        <w:spacing w:before="0" w:beforeAutospacing="0" w:after="0" w:afterAutospacing="0" w:line="360" w:lineRule="auto"/>
        <w:ind w:firstLine="480"/>
      </w:pPr>
      <w:r w:rsidRPr="00174E3C">
        <w:t>一是坚定践行三句古训：得道多助，失道寡助；多栽花，少栽刺；送人玫瑰，手有余香。无论是对俄还是对美，或对世界上其他任何国家，中国外交遵循和平共处五项原则，奉行不结盟、不对抗、相互尊重、合作共赢等原则，与世界各国平等相待，这就是大道。这种大道与美、日、欧等西方国家动辄干涉别国内政、大搞价值观外交、奉行零和博弈形成鲜明对照。近年来，中国又提出“一带一路”倡议，联合相关国家大搞基础设施建设，促进互联互通，倡导共商、共建、共享，倡导全球命运共同体，得到绝大多数国家的支持和积极响应。这些年来，中国多遵道义、多栽花木、多送玫瑰，尤其是在他国急需帮助时常常雪中送炭，由此多结交不少朋友，多缓解不少对立面，道路越走越宽</w:t>
      </w:r>
      <w:r w:rsidRPr="00174E3C">
        <w:lastRenderedPageBreak/>
        <w:t>阔。“一带一路”战略的顺利推进就是长期奉行这三句古训所获得的超常效果。在中俄合作过程中亦要遵循上述原则，真诚践行上述古训，不与美欧对抗，不在俄罗斯处境艰难时袖手旁观，更不会助纣为虐、落井下石，不在合作中追求单赢。美国常常抱怨中国在其耗费巨资发动战争的地方开展合作、获取经济利益，抱怨中国不讲任何“道义”、与谁都只讲合作捞取好处。美国说对了一半，中国只讲合作不搞对抗是真，不但在军事上、政治上不搞对抗，而且在意识形态上也不搞对抗，而讲包容，讲国际关系民主化。美国讲错了的那一半在于，中国与美国奉行的道义标准不同，价值观各异，因此在不少国际事务上显得格格不入。中国在合作中的所得不过是在坚持践行上述三句古训中得到的回报罢了。</w:t>
      </w:r>
    </w:p>
    <w:p w14:paraId="0EDAADAA" w14:textId="77777777" w:rsidR="00174E3C" w:rsidRPr="00174E3C" w:rsidRDefault="00174E3C" w:rsidP="00174E3C">
      <w:pPr>
        <w:pStyle w:val="a3"/>
        <w:spacing w:before="0" w:beforeAutospacing="0" w:after="0" w:afterAutospacing="0" w:line="360" w:lineRule="auto"/>
        <w:ind w:firstLine="480"/>
      </w:pPr>
      <w:r w:rsidRPr="00174E3C">
        <w:t>二是时机来时赶快抓住，时机未来切勿强求。以往与俄罗斯开展油气合作的历史经验和教训均表明，对俄油气合作往往是在俄方有某些方面的需求时才可促成，在俄方无所求时中方怎么使力恐怕都是徒劳。因此，俄方一旦有求于中方，中方应及时抓住机遇，在效益可行与市场原则下努力促成合作，切不可因纠结、误判而错失时机。</w:t>
      </w:r>
    </w:p>
    <w:p w14:paraId="76450B7A" w14:textId="77777777" w:rsidR="00174E3C" w:rsidRPr="00174E3C" w:rsidRDefault="00174E3C" w:rsidP="00174E3C">
      <w:pPr>
        <w:pStyle w:val="a3"/>
        <w:spacing w:before="0" w:beforeAutospacing="0" w:after="0" w:afterAutospacing="0" w:line="360" w:lineRule="auto"/>
      </w:pPr>
    </w:p>
    <w:p w14:paraId="51D6346A" w14:textId="0BD4D79E" w:rsidR="00174E3C" w:rsidRPr="00174E3C" w:rsidRDefault="00174E3C" w:rsidP="00174E3C">
      <w:pPr>
        <w:pStyle w:val="a3"/>
        <w:spacing w:before="0" w:beforeAutospacing="0" w:after="0" w:afterAutospacing="0" w:line="360" w:lineRule="auto"/>
      </w:pPr>
      <w:r w:rsidRPr="00174E3C">
        <w:t>发表</w:t>
      </w:r>
      <w:r w:rsidRPr="00174E3C">
        <w:rPr>
          <w:rFonts w:hint="eastAsia"/>
        </w:rPr>
        <w:t>于</w:t>
      </w:r>
      <w:r w:rsidRPr="00174E3C">
        <w:t>《中国石油企业》</w:t>
      </w:r>
    </w:p>
    <w:p w14:paraId="38025D1A" w14:textId="77777777" w:rsidR="00644749" w:rsidRPr="00174E3C" w:rsidRDefault="00644749" w:rsidP="00174E3C">
      <w:pPr>
        <w:spacing w:line="360" w:lineRule="auto"/>
        <w:rPr>
          <w:rFonts w:ascii="宋体" w:eastAsia="宋体" w:hAnsi="宋体"/>
          <w:sz w:val="24"/>
          <w:szCs w:val="24"/>
        </w:rPr>
      </w:pPr>
    </w:p>
    <w:sectPr w:rsidR="00644749" w:rsidRPr="00174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95"/>
    <w:rsid w:val="00174E3C"/>
    <w:rsid w:val="00644749"/>
    <w:rsid w:val="00B9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1614"/>
  <w15:chartTrackingRefBased/>
  <w15:docId w15:val="{A6CB05D9-51ED-4B1C-BB7D-9AD570C3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74E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74E3C"/>
    <w:rPr>
      <w:rFonts w:ascii="宋体" w:eastAsia="宋体" w:hAnsi="宋体" w:cs="宋体"/>
      <w:b/>
      <w:bCs/>
      <w:kern w:val="0"/>
      <w:sz w:val="36"/>
      <w:szCs w:val="36"/>
    </w:rPr>
  </w:style>
  <w:style w:type="paragraph" w:styleId="a3">
    <w:name w:val="Normal (Web)"/>
    <w:basedOn w:val="a"/>
    <w:uiPriority w:val="99"/>
    <w:semiHidden/>
    <w:unhideWhenUsed/>
    <w:rsid w:val="00174E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4E3C"/>
    <w:rPr>
      <w:b/>
      <w:bCs/>
    </w:rPr>
  </w:style>
  <w:style w:type="character" w:styleId="a5">
    <w:name w:val="Emphasis"/>
    <w:basedOn w:val="a0"/>
    <w:uiPriority w:val="20"/>
    <w:qFormat/>
    <w:rsid w:val="00174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54185">
      <w:bodyDiv w:val="1"/>
      <w:marLeft w:val="0"/>
      <w:marRight w:val="0"/>
      <w:marTop w:val="0"/>
      <w:marBottom w:val="0"/>
      <w:divBdr>
        <w:top w:val="none" w:sz="0" w:space="0" w:color="auto"/>
        <w:left w:val="none" w:sz="0" w:space="0" w:color="auto"/>
        <w:bottom w:val="none" w:sz="0" w:space="0" w:color="auto"/>
        <w:right w:val="none" w:sz="0" w:space="0" w:color="auto"/>
      </w:divBdr>
    </w:div>
    <w:div w:id="917321297">
      <w:bodyDiv w:val="1"/>
      <w:marLeft w:val="0"/>
      <w:marRight w:val="0"/>
      <w:marTop w:val="0"/>
      <w:marBottom w:val="0"/>
      <w:divBdr>
        <w:top w:val="none" w:sz="0" w:space="0" w:color="auto"/>
        <w:left w:val="none" w:sz="0" w:space="0" w:color="auto"/>
        <w:bottom w:val="none" w:sz="0" w:space="0" w:color="auto"/>
        <w:right w:val="none" w:sz="0" w:space="0" w:color="auto"/>
      </w:divBdr>
    </w:div>
    <w:div w:id="1317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2020-02-19T07:31:00Z</dcterms:created>
  <dcterms:modified xsi:type="dcterms:W3CDTF">2020-02-19T07:35:00Z</dcterms:modified>
</cp:coreProperties>
</file>